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0D" w:rsidRDefault="00571D0D" w:rsidP="00075BB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1D0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51844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0D" w:rsidRDefault="00571D0D" w:rsidP="00075BB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71D0D" w:rsidRDefault="00571D0D" w:rsidP="00075BB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71D0D" w:rsidRDefault="00571D0D" w:rsidP="00075BB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571D0D" w:rsidRPr="00075BBC" w:rsidRDefault="00571D0D" w:rsidP="00075BB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4471" w:rsidRDefault="00794471" w:rsidP="00F13E5A">
      <w:pPr>
        <w:pStyle w:val="a3"/>
        <w:widowControl/>
        <w:numPr>
          <w:ilvl w:val="0"/>
          <w:numId w:val="1"/>
        </w:numPr>
        <w:spacing w:after="0"/>
        <w:jc w:val="center"/>
        <w:rPr>
          <w:b/>
          <w:szCs w:val="24"/>
        </w:rPr>
      </w:pPr>
      <w:r w:rsidRPr="00794471">
        <w:rPr>
          <w:b/>
          <w:szCs w:val="24"/>
        </w:rPr>
        <w:lastRenderedPageBreak/>
        <w:t>Общие положения</w:t>
      </w:r>
    </w:p>
    <w:p w:rsidR="00F13E5A" w:rsidRPr="00794471" w:rsidRDefault="00F13E5A" w:rsidP="00F13E5A">
      <w:pPr>
        <w:pStyle w:val="a3"/>
        <w:widowControl/>
        <w:spacing w:after="0"/>
        <w:ind w:left="720"/>
        <w:rPr>
          <w:szCs w:val="24"/>
        </w:rPr>
      </w:pPr>
    </w:p>
    <w:p w:rsidR="00794471" w:rsidRPr="00794471" w:rsidRDefault="00794471" w:rsidP="00794471">
      <w:pPr>
        <w:pStyle w:val="a3"/>
        <w:widowControl/>
        <w:spacing w:after="0"/>
        <w:jc w:val="both"/>
        <w:rPr>
          <w:szCs w:val="24"/>
        </w:rPr>
      </w:pPr>
      <w:r w:rsidRPr="00794471">
        <w:rPr>
          <w:szCs w:val="24"/>
        </w:rPr>
        <w:t>1.1. Правила посещения мероприятий, не предусмотренных учебным планом (далее – Правила), разработаны в соответствии с Фед</w:t>
      </w:r>
      <w:r w:rsidR="00075BBC">
        <w:rPr>
          <w:szCs w:val="24"/>
        </w:rPr>
        <w:t>еральным законом от 29.12.2012 7</w:t>
      </w:r>
      <w:r w:rsidRPr="00794471">
        <w:rPr>
          <w:szCs w:val="24"/>
        </w:rPr>
        <w:t xml:space="preserve"> 273-ФЗ «Об образо</w:t>
      </w:r>
      <w:r w:rsidR="00187723">
        <w:rPr>
          <w:szCs w:val="24"/>
        </w:rPr>
        <w:t>вании в Российской Федерации», У</w:t>
      </w:r>
      <w:r w:rsidRPr="00794471">
        <w:rPr>
          <w:szCs w:val="24"/>
        </w:rPr>
        <w:t xml:space="preserve">ставом и локальными нормативными актами Муниципального бюджетного учреждения дополнительного образования - </w:t>
      </w:r>
      <w:r w:rsidR="00187723">
        <w:rPr>
          <w:szCs w:val="24"/>
        </w:rPr>
        <w:t>ц</w:t>
      </w:r>
      <w:r w:rsidRPr="00794471">
        <w:rPr>
          <w:szCs w:val="24"/>
        </w:rPr>
        <w:t>ентр "</w:t>
      </w:r>
      <w:r w:rsidR="00D31E3D">
        <w:rPr>
          <w:szCs w:val="24"/>
        </w:rPr>
        <w:t>Лик</w:t>
      </w:r>
      <w:r w:rsidRPr="00794471">
        <w:rPr>
          <w:szCs w:val="24"/>
        </w:rPr>
        <w:t xml:space="preserve">" (далее – </w:t>
      </w:r>
      <w:r w:rsidR="00D31E3D">
        <w:rPr>
          <w:szCs w:val="24"/>
        </w:rPr>
        <w:t>Центр</w:t>
      </w:r>
      <w:r w:rsidRPr="00794471">
        <w:rPr>
          <w:szCs w:val="24"/>
        </w:rPr>
        <w:t>).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szCs w:val="24"/>
        </w:rPr>
      </w:pPr>
      <w:r w:rsidRPr="00794471">
        <w:rPr>
          <w:szCs w:val="24"/>
        </w:rPr>
        <w:t xml:space="preserve">1.2. Правила определяют порядок посещения обучающимися по своему выбору мероприятий, проводимых в </w:t>
      </w:r>
      <w:r w:rsidR="00D31E3D">
        <w:rPr>
          <w:szCs w:val="24"/>
        </w:rPr>
        <w:t>Центре</w:t>
      </w:r>
      <w:r w:rsidRPr="00794471">
        <w:rPr>
          <w:szCs w:val="24"/>
        </w:rPr>
        <w:t xml:space="preserve"> и не предусмотренных учебным планом, а также права, обязанности и ответственность посетителей указанных мероприятий.</w:t>
      </w:r>
    </w:p>
    <w:p w:rsidR="00794471" w:rsidRPr="00794471" w:rsidRDefault="002618AF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>
        <w:rPr>
          <w:szCs w:val="24"/>
        </w:rPr>
        <w:t>1.3</w:t>
      </w:r>
      <w:r w:rsidR="00794471" w:rsidRPr="00794471">
        <w:rPr>
          <w:szCs w:val="24"/>
        </w:rPr>
        <w:t>. Правила являются обязательными для всех участников и посетителей мероприятий.</w:t>
      </w:r>
      <w:r w:rsidR="00794471" w:rsidRPr="00794471">
        <w:rPr>
          <w:color w:val="000000"/>
          <w:szCs w:val="24"/>
        </w:rPr>
        <w:t xml:space="preserve"> Принимая решение о посещении мероприятия, участник и посетитель подтверждают свое согласие с настоящими Правилами.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Правила размещаются в общедоступном месте на информационном стенде </w:t>
      </w:r>
      <w:r w:rsidR="00D31E3D">
        <w:rPr>
          <w:color w:val="000000"/>
          <w:szCs w:val="24"/>
        </w:rPr>
        <w:t>Центра</w:t>
      </w:r>
      <w:r w:rsidRPr="00794471">
        <w:rPr>
          <w:color w:val="000000"/>
          <w:szCs w:val="24"/>
        </w:rPr>
        <w:t xml:space="preserve"> и на официальном сайте </w:t>
      </w:r>
      <w:r w:rsidR="00D31E3D">
        <w:rPr>
          <w:color w:val="000000"/>
          <w:szCs w:val="24"/>
        </w:rPr>
        <w:t>Центра</w:t>
      </w:r>
      <w:r w:rsidRPr="00794471">
        <w:rPr>
          <w:color w:val="000000"/>
          <w:szCs w:val="24"/>
        </w:rPr>
        <w:t xml:space="preserve"> в сети Интернет.</w:t>
      </w:r>
    </w:p>
    <w:p w:rsidR="00794471" w:rsidRPr="00794471" w:rsidRDefault="002618AF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1.4</w:t>
      </w:r>
      <w:r w:rsidR="00794471" w:rsidRPr="00794471">
        <w:rPr>
          <w:color w:val="000000"/>
          <w:szCs w:val="24"/>
        </w:rPr>
        <w:t>. К числу мероприятий, не предусмотренных учебным планом, относятся: интеллектуальные игры и тематические встречи, праздники, театральные постановки, выставки, конкурсы, спортивные соревнования, дискотеки, субботники и т. п.</w:t>
      </w:r>
    </w:p>
    <w:p w:rsidR="00794471" w:rsidRPr="00794471" w:rsidRDefault="002618AF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1.5</w:t>
      </w:r>
      <w:r w:rsidR="00794471" w:rsidRPr="00794471">
        <w:rPr>
          <w:color w:val="000000"/>
          <w:szCs w:val="24"/>
        </w:rPr>
        <w:t xml:space="preserve">. Мероприятия включаются в план </w:t>
      </w:r>
      <w:r w:rsidR="00D31E3D">
        <w:rPr>
          <w:color w:val="000000"/>
          <w:szCs w:val="24"/>
        </w:rPr>
        <w:t>Центра</w:t>
      </w:r>
      <w:r>
        <w:rPr>
          <w:color w:val="000000"/>
          <w:szCs w:val="24"/>
        </w:rPr>
        <w:t xml:space="preserve"> </w:t>
      </w:r>
      <w:r w:rsidR="00794471" w:rsidRPr="00794471">
        <w:rPr>
          <w:color w:val="000000"/>
          <w:szCs w:val="24"/>
        </w:rPr>
        <w:t>(план вос</w:t>
      </w:r>
      <w:r>
        <w:rPr>
          <w:color w:val="000000"/>
          <w:szCs w:val="24"/>
        </w:rPr>
        <w:t>питательной работы (мероприятий</w:t>
      </w:r>
      <w:r w:rsidR="00794471" w:rsidRPr="00794471">
        <w:rPr>
          <w:color w:val="000000"/>
          <w:szCs w:val="24"/>
        </w:rPr>
        <w:t xml:space="preserve">) на текущий учебный год, который утверждается приказом </w:t>
      </w:r>
      <w:r>
        <w:rPr>
          <w:color w:val="000000"/>
          <w:szCs w:val="24"/>
        </w:rPr>
        <w:t>директора</w:t>
      </w:r>
      <w:r w:rsidR="00794471" w:rsidRPr="00794471">
        <w:rPr>
          <w:color w:val="000000"/>
          <w:szCs w:val="24"/>
        </w:rPr>
        <w:t xml:space="preserve"> и размещается на сайте </w:t>
      </w:r>
      <w:r w:rsidR="00D31E3D">
        <w:rPr>
          <w:color w:val="000000"/>
          <w:szCs w:val="24"/>
        </w:rPr>
        <w:t>Центра</w:t>
      </w:r>
      <w:r w:rsidR="00794471" w:rsidRPr="00794471">
        <w:rPr>
          <w:color w:val="000000"/>
          <w:szCs w:val="24"/>
        </w:rPr>
        <w:t>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Проведение мероприятий, не включенных в общий</w:t>
      </w:r>
      <w:r w:rsidR="00D31E3D">
        <w:rPr>
          <w:color w:val="000000"/>
          <w:szCs w:val="24"/>
        </w:rPr>
        <w:t xml:space="preserve"> план воспитательной работы</w:t>
      </w:r>
      <w:r w:rsidRPr="00794471">
        <w:rPr>
          <w:color w:val="000000"/>
          <w:szCs w:val="24"/>
        </w:rPr>
        <w:t>, допускается в случае внесения в общий план соответствующих изменений.</w:t>
      </w:r>
    </w:p>
    <w:p w:rsidR="00794471" w:rsidRPr="00794471" w:rsidRDefault="002618AF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1.6</w:t>
      </w:r>
      <w:r w:rsidR="00794471" w:rsidRPr="00794471">
        <w:rPr>
          <w:color w:val="000000"/>
          <w:szCs w:val="24"/>
        </w:rPr>
        <w:t xml:space="preserve">. Информация об изменениях в общем плане (о проводимом мероприятии) размещается в общедоступном месте на информационном стенде и на официальном сайте </w:t>
      </w:r>
      <w:r w:rsidR="00D31E3D">
        <w:rPr>
          <w:color w:val="000000"/>
          <w:szCs w:val="24"/>
        </w:rPr>
        <w:t>Центра</w:t>
      </w:r>
      <w:r w:rsidR="00794471" w:rsidRPr="00794471">
        <w:rPr>
          <w:color w:val="000000"/>
          <w:szCs w:val="24"/>
        </w:rPr>
        <w:t xml:space="preserve"> в сети Интернет не менее чем за семь дней до проведения мероприятия.</w:t>
      </w:r>
    </w:p>
    <w:p w:rsidR="00794471" w:rsidRPr="00794471" w:rsidRDefault="002618AF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1.7</w:t>
      </w:r>
      <w:r w:rsidR="00794471" w:rsidRPr="00794471">
        <w:rPr>
          <w:color w:val="000000"/>
          <w:szCs w:val="24"/>
        </w:rPr>
        <w:t>. На мероприятии обязател</w:t>
      </w:r>
      <w:r w:rsidR="00187723">
        <w:rPr>
          <w:color w:val="000000"/>
          <w:szCs w:val="24"/>
        </w:rPr>
        <w:t>ьно присутствие руководителя объединения (коллектива)</w:t>
      </w:r>
      <w:r w:rsidR="00794471" w:rsidRPr="00794471">
        <w:rPr>
          <w:color w:val="000000"/>
          <w:szCs w:val="24"/>
        </w:rPr>
        <w:t xml:space="preserve">, обучающиеся которого находятся на мероприятии, и (или) педагогических работников, назначенных соответствующим приказом </w:t>
      </w:r>
      <w:r>
        <w:rPr>
          <w:color w:val="000000"/>
          <w:szCs w:val="24"/>
        </w:rPr>
        <w:t>директора</w:t>
      </w:r>
      <w:r w:rsidR="00794471" w:rsidRPr="00794471">
        <w:rPr>
          <w:color w:val="000000"/>
          <w:szCs w:val="24"/>
        </w:rPr>
        <w:t xml:space="preserve"> Ц</w:t>
      </w:r>
      <w:r w:rsidR="00D31E3D">
        <w:rPr>
          <w:color w:val="000000"/>
          <w:szCs w:val="24"/>
        </w:rPr>
        <w:t>ентра</w:t>
      </w:r>
      <w:r w:rsidR="00794471" w:rsidRPr="00794471">
        <w:rPr>
          <w:color w:val="000000"/>
          <w:szCs w:val="24"/>
        </w:rPr>
        <w:t>.</w:t>
      </w:r>
    </w:p>
    <w:p w:rsidR="00F13E5A" w:rsidRPr="00794471" w:rsidRDefault="00F13E5A" w:rsidP="00794471">
      <w:pPr>
        <w:pStyle w:val="a3"/>
        <w:widowControl/>
        <w:spacing w:after="0"/>
        <w:jc w:val="both"/>
        <w:rPr>
          <w:b/>
          <w:color w:val="000000"/>
          <w:szCs w:val="24"/>
        </w:rPr>
      </w:pPr>
    </w:p>
    <w:p w:rsidR="00794471" w:rsidRDefault="00794471" w:rsidP="00F13E5A">
      <w:pPr>
        <w:pStyle w:val="a3"/>
        <w:widowControl/>
        <w:spacing w:after="0"/>
        <w:jc w:val="center"/>
        <w:rPr>
          <w:b/>
          <w:color w:val="000000"/>
          <w:szCs w:val="24"/>
        </w:rPr>
      </w:pPr>
      <w:r w:rsidRPr="00794471">
        <w:rPr>
          <w:b/>
          <w:color w:val="000000"/>
          <w:szCs w:val="24"/>
        </w:rPr>
        <w:t>2. Права, обязанности и ответственность участников и посетителей мероприятия</w:t>
      </w:r>
    </w:p>
    <w:p w:rsidR="00F13E5A" w:rsidRPr="00794471" w:rsidRDefault="00F13E5A" w:rsidP="00F13E5A">
      <w:pPr>
        <w:pStyle w:val="a3"/>
        <w:widowControl/>
        <w:spacing w:after="0"/>
        <w:jc w:val="center"/>
        <w:rPr>
          <w:b/>
          <w:color w:val="000000"/>
          <w:szCs w:val="24"/>
        </w:rPr>
      </w:pP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2.1. Участниками и посетителями мероприятий могут быть: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1) обучающиеся 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2) родители (законные представители) обучающихся;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3) лица, </w:t>
      </w:r>
      <w:proofErr w:type="gramStart"/>
      <w:r w:rsidRPr="00794471">
        <w:rPr>
          <w:color w:val="000000"/>
          <w:szCs w:val="24"/>
        </w:rPr>
        <w:t>сопровождающие  граждан</w:t>
      </w:r>
      <w:proofErr w:type="gramEnd"/>
      <w:r w:rsidRPr="00794471">
        <w:rPr>
          <w:color w:val="000000"/>
          <w:szCs w:val="24"/>
        </w:rPr>
        <w:t>, нуждающихся в посторонней помощи в соответствии с законодательством РФ, и участвующих либо присутствующих на мероприятии;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4) работники 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5) лица, приглашенные на мероприятие.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2.2. Приглашение на мероприятие подтверждается включением лица в список лиц, допущенных на мероприятие, утвержденный руководителем 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2.3 Обучающиеся имеют право на посещение по своему выбору мероприятий, которые проводятся в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ентре</w:t>
      </w:r>
      <w:r w:rsidRPr="00794471">
        <w:rPr>
          <w:color w:val="000000"/>
          <w:szCs w:val="24"/>
        </w:rPr>
        <w:t xml:space="preserve"> и не предусмотрены учебным планом, в порядке, установленном настоящими Правилами.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2.4. Привлечение обучающихся без их согласия и несовершеннолетних обучающихся без согласия их родителей (законных представителей) к труду, не </w:t>
      </w:r>
      <w:r w:rsidR="00FB7D63" w:rsidRPr="00794471">
        <w:rPr>
          <w:color w:val="000000"/>
          <w:szCs w:val="24"/>
        </w:rPr>
        <w:t xml:space="preserve">предусмотренному </w:t>
      </w:r>
      <w:r w:rsidR="00FB7D63">
        <w:rPr>
          <w:color w:val="000000"/>
          <w:szCs w:val="24"/>
        </w:rPr>
        <w:t>дополнительной обще</w:t>
      </w:r>
      <w:r w:rsidRPr="00794471">
        <w:rPr>
          <w:color w:val="000000"/>
          <w:szCs w:val="24"/>
        </w:rPr>
        <w:t>образовательной</w:t>
      </w:r>
      <w:r w:rsidR="00FB7D63">
        <w:rPr>
          <w:color w:val="000000"/>
          <w:szCs w:val="24"/>
        </w:rPr>
        <w:t xml:space="preserve"> общеразвивающей</w:t>
      </w:r>
      <w:r w:rsidRPr="00794471">
        <w:rPr>
          <w:color w:val="000000"/>
          <w:szCs w:val="24"/>
        </w:rPr>
        <w:t xml:space="preserve"> программой, запрещается.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Согласие на привлечение к труду, не предусмотренному </w:t>
      </w:r>
      <w:r w:rsidR="00FB7D63">
        <w:rPr>
          <w:color w:val="000000"/>
          <w:szCs w:val="24"/>
        </w:rPr>
        <w:t>дополнительной обще</w:t>
      </w:r>
      <w:r w:rsidR="00FB7D63" w:rsidRPr="00794471">
        <w:rPr>
          <w:color w:val="000000"/>
          <w:szCs w:val="24"/>
        </w:rPr>
        <w:t>образовательной</w:t>
      </w:r>
      <w:r w:rsidR="00FB7D63">
        <w:rPr>
          <w:color w:val="000000"/>
          <w:szCs w:val="24"/>
        </w:rPr>
        <w:t xml:space="preserve"> общеразвивающей</w:t>
      </w:r>
      <w:r w:rsidRPr="00794471">
        <w:rPr>
          <w:color w:val="000000"/>
          <w:szCs w:val="24"/>
        </w:rPr>
        <w:t xml:space="preserve"> программой, выражается родителями (законными представителями) несовершеннолетнего обучающегося в письменной форме и </w:t>
      </w:r>
      <w:r w:rsidR="00D31E3D" w:rsidRPr="00794471">
        <w:rPr>
          <w:color w:val="000000"/>
          <w:szCs w:val="24"/>
        </w:rPr>
        <w:t>передается руководителю</w:t>
      </w:r>
      <w:r w:rsidRPr="00794471">
        <w:rPr>
          <w:color w:val="000000"/>
          <w:szCs w:val="24"/>
        </w:rPr>
        <w:t xml:space="preserve"> </w:t>
      </w:r>
      <w:r w:rsidR="00FB7D63">
        <w:rPr>
          <w:color w:val="000000"/>
          <w:szCs w:val="24"/>
        </w:rPr>
        <w:t>объединения (коллектива)</w:t>
      </w:r>
      <w:r w:rsidRPr="00794471">
        <w:rPr>
          <w:color w:val="000000"/>
          <w:szCs w:val="24"/>
        </w:rPr>
        <w:t xml:space="preserve"> или ответственному лицу, назначенному приказом руководителя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lastRenderedPageBreak/>
        <w:t xml:space="preserve">2.5. Администрация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 xml:space="preserve"> оставляет за собой право не допускать на мероприятие лиц, не участвующих в его проведении, не являющихся родителями (законными представителями) несовершеннолетних обучающихся.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2.6. Участие обучающихся в мероприятиях, организуемых органами местного самоуправления и органами исполнительной власти субъекта РФ, социальными партнерами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, осуществляется на добровольной основе.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2.7.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</w:t>
      </w:r>
      <w:r w:rsidRPr="00794471">
        <w:rPr>
          <w:color w:val="000000"/>
          <w:szCs w:val="24"/>
        </w:rPr>
        <w:t xml:space="preserve"> имеет право осуществлять отбор обучающихся для участия в общегородских и региональных мероприятиях в соответствии с правилами их проведения, а также в со</w:t>
      </w:r>
      <w:r w:rsidR="00FB7D63">
        <w:rPr>
          <w:color w:val="000000"/>
          <w:szCs w:val="24"/>
        </w:rPr>
        <w:t>ответствии с локальными актами Ц</w:t>
      </w:r>
      <w:r w:rsidRPr="00794471">
        <w:rPr>
          <w:color w:val="000000"/>
          <w:szCs w:val="24"/>
        </w:rPr>
        <w:t>ентра.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2.8. Участники и посетители мероприятий имеют право: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1) проводить фото-, видеосъемку, аудиозапись мероприятия в случае, если это не мешает организации и проведению мероприятия, его участникам и посетителям;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2) пользоваться мобильным телефоном во время мероприятия, если это не мешает организации и проведению мероприятия, его посетителям;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3) пользоваться предметами с символикой, изображениями, надписями, сделанными в целях поддержки участников мероприятия, если такие предметы не носят оскорбительный характер и их использование не мешает организации и проведению мероприятия, его посетителям.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2.9. Участники и посетители обязаны: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1) поддерживать чистоту и порядок на мероприятии;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2) бережно относиться к зданию, сооружениям и имуществу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3) выполнять требования лиц, ответственных за проведение мероприятия;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4)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2.10. Лица, ответственные за проведение мероприятия, назначаются приказом </w:t>
      </w:r>
      <w:r w:rsidR="002618AF">
        <w:rPr>
          <w:color w:val="000000"/>
          <w:szCs w:val="24"/>
        </w:rPr>
        <w:t>директора</w:t>
      </w:r>
      <w:r w:rsidRPr="00794471">
        <w:rPr>
          <w:color w:val="000000"/>
          <w:szCs w:val="24"/>
        </w:rPr>
        <w:t xml:space="preserve">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2.11. Лица, ответственные за проведение мероприятия, имеют право: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1) проверять при входе на территорию, где проводиться мероприятие, наличие документа, удостоверяющего личность, в т. ч. пропуска обучающегося; документа, удостоверяющего родство (подтверждающего права законного представителя) с обучающимся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 справки о необходимости сопровождения лица;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2) предупреждать о недопустимости нарушения Правил;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3) удалять участника мероприятия за нарушение Правил.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2.12. Лица, ответственные за проведение мероприятия, обязаны: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1) лично присутствовать на мероприятии;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2) обеспечивать доступ посетителей на мероприятие;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3) инструктировать участников о порядке проведения мероприятия и соблюдении требований безопасности при проведении массового мероприятия (в случае возложения такой обязанности в соответствии с приказом руководителя);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4) проверять готовность помещения и оборудования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 xml:space="preserve"> к проведению массового мероприятия, в т. ч. соблюдение требований пожарной безопасности;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5) осуществлять контроль за соблюдением посетителями мероприятия настоящих Правил;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6) обеспечивать эвакуацию посетителей в случае угрозы и возникновения чрезвычайных ситуаций.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2.13. Участникам и посетителям запрещается: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2.13.1. Проносить на территорию, где проводится мероприятие, без письменного разрешения администрации </w:t>
      </w:r>
      <w:r w:rsidR="00D31E3D" w:rsidRPr="00794471">
        <w:rPr>
          <w:color w:val="000000"/>
          <w:szCs w:val="24"/>
        </w:rPr>
        <w:t>Ц</w:t>
      </w:r>
      <w:r w:rsidR="00D31E3D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1) громоздкие предметы длина, ширина и высота которых превышает 150 см, длинномерные предметы, длина которых превышает 220 см.;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2) огнестрельное оружие, колющие предметы без чехлов (упаковки);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3) легковоспламеняющиеся, взрывчатые, отравляющие, ядовитые вещества и предметы, в т. ч. газовые баллончики;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lastRenderedPageBreak/>
        <w:t>4) велосипеды и иные транспортные средства, кроме детских и инвалидных колясок;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5) животных и птиц.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2.13.2. На территории, где проводится мероприятие: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1) распивать пиво и напитки, изготавливаемые на его основе, алкогольную и спиртосодержащую продукцию, потреблять наркотические средства или психотропные вещества, появляться в состоянии опьянения;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2) курить;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3) создавать ситуации, мешающие проведению мероприятия;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4) наносить надписи и расклеивать без письменного разрешения администрации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ентра</w:t>
      </w:r>
      <w:r w:rsidR="00F13E5A" w:rsidRPr="00794471">
        <w:rPr>
          <w:color w:val="000000"/>
          <w:szCs w:val="24"/>
        </w:rPr>
        <w:t xml:space="preserve"> </w:t>
      </w:r>
      <w:r w:rsidRPr="00794471">
        <w:rPr>
          <w:color w:val="000000"/>
          <w:szCs w:val="24"/>
        </w:rPr>
        <w:t>объявления, плакаты и другую продукцию информационного или рекламного содержания;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5) использовать территорию, где проводится мероприятие, для занятий предпринимательской и иной деятельностью без письменного разрешения администрации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6) прослушивать аудиозаписи или </w:t>
      </w:r>
      <w:proofErr w:type="spellStart"/>
      <w:r w:rsidRPr="00794471">
        <w:rPr>
          <w:color w:val="000000"/>
          <w:szCs w:val="24"/>
        </w:rPr>
        <w:t>аудиотрансляции</w:t>
      </w:r>
      <w:proofErr w:type="spellEnd"/>
      <w:r w:rsidRPr="00794471">
        <w:rPr>
          <w:color w:val="000000"/>
          <w:szCs w:val="24"/>
        </w:rPr>
        <w:t xml:space="preserve"> без наушников;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7) находиться в пачкающей, зловонной одежде, с предметами, продуктами, которые могут испачкать других посетителей мероприятия;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8) засорять и загрязнять сооружения и оборудование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9) наносить повреждения сооружениям и оборудованию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10) препятствовать выполнению служебных обязанностей лицами, ответственными за проведение мероприятия, не выполнять их законные требования;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11) самовольно проникать в учебные помещения и на огражденную территорию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ентра;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12) находиться на территории и в помещениях, где проводится мероприятие, без разрешения лиц, ответственных за его проведение;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13) осуществлять агитационную деятельность, а также действия (бездействия) оскорбляющие посетителей, работников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2.14. С целью предупреждения несчастных случаев и противоправных действий на мероприятии может осуществляться видеонаблюдение с видеозаписью.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2.15. Участники и посетители, нарушившие Правила, подлежат удалению с территории проведения мероприятия и могут быть не допущены к другим мероприятиям, проводимым в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ентре</w:t>
      </w:r>
      <w:r w:rsidRPr="00794471">
        <w:rPr>
          <w:color w:val="000000"/>
          <w:szCs w:val="24"/>
        </w:rPr>
        <w:t>.</w:t>
      </w:r>
    </w:p>
    <w:p w:rsid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2.16. Участники и посетители, причинившие ущерб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ентру</w:t>
      </w:r>
      <w:r w:rsidRPr="00794471">
        <w:rPr>
          <w:color w:val="000000"/>
          <w:szCs w:val="24"/>
        </w:rPr>
        <w:t>, компенсируют его, а также несут ответственность в случаях и порядке, предусмотренном действующим законодательством.</w:t>
      </w:r>
    </w:p>
    <w:p w:rsidR="00F13E5A" w:rsidRPr="00794471" w:rsidRDefault="00F13E5A" w:rsidP="00794471">
      <w:pPr>
        <w:pStyle w:val="a3"/>
        <w:widowControl/>
        <w:spacing w:after="0"/>
        <w:jc w:val="both"/>
        <w:rPr>
          <w:b/>
          <w:color w:val="000000"/>
          <w:szCs w:val="24"/>
        </w:rPr>
      </w:pPr>
    </w:p>
    <w:p w:rsidR="00794471" w:rsidRDefault="00794471" w:rsidP="00F13E5A">
      <w:pPr>
        <w:pStyle w:val="a3"/>
        <w:widowControl/>
        <w:spacing w:after="0"/>
        <w:jc w:val="center"/>
        <w:rPr>
          <w:b/>
          <w:color w:val="000000"/>
          <w:szCs w:val="24"/>
        </w:rPr>
      </w:pPr>
      <w:r w:rsidRPr="00794471">
        <w:rPr>
          <w:b/>
          <w:color w:val="000000"/>
          <w:szCs w:val="24"/>
        </w:rPr>
        <w:t>3. Порядок посещения мероприятия</w:t>
      </w:r>
    </w:p>
    <w:p w:rsidR="00F13E5A" w:rsidRPr="00794471" w:rsidRDefault="00F13E5A" w:rsidP="00F13E5A">
      <w:pPr>
        <w:pStyle w:val="a3"/>
        <w:widowControl/>
        <w:spacing w:after="0"/>
        <w:jc w:val="center"/>
        <w:rPr>
          <w:color w:val="000000"/>
          <w:szCs w:val="24"/>
        </w:rPr>
      </w:pP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3.1. Вход для участников и посетителей на территорию, где проводится мероприятие, открывается до его начала в соответствии с регламентом мероприятия с целью заблаговременного размещения участников и посетителей и совершения иных необходимых действий.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3.2. Вход посетителей на мероприятие после его начала разрешается только по согласованию с ответственным лицом.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 xml:space="preserve">3.3 Участники и посетители проходят на мероприятие по списку, утвержденному заместителем руководителя (руководителем), при предъявлении документа, удостоверяющего личность, в </w:t>
      </w:r>
      <w:proofErr w:type="spellStart"/>
      <w:r w:rsidRPr="00794471">
        <w:rPr>
          <w:color w:val="000000"/>
          <w:szCs w:val="24"/>
        </w:rPr>
        <w:t>т.ч</w:t>
      </w:r>
      <w:proofErr w:type="spellEnd"/>
      <w:r w:rsidRPr="00794471">
        <w:rPr>
          <w:color w:val="000000"/>
          <w:szCs w:val="24"/>
        </w:rPr>
        <w:t xml:space="preserve">. пропуска обучающегося документа, удостоверяющего родство (подтверждающего права законного представителя) с обучающимся </w:t>
      </w:r>
      <w:r w:rsidR="00F13E5A" w:rsidRPr="00794471">
        <w:rPr>
          <w:color w:val="000000"/>
          <w:szCs w:val="24"/>
        </w:rPr>
        <w:t>Ц</w:t>
      </w:r>
      <w:r w:rsidR="00F13E5A">
        <w:rPr>
          <w:color w:val="000000"/>
          <w:szCs w:val="24"/>
        </w:rPr>
        <w:t>ентра</w:t>
      </w:r>
      <w:r w:rsidRPr="00794471">
        <w:rPr>
          <w:color w:val="000000"/>
          <w:szCs w:val="24"/>
        </w:rPr>
        <w:t>; справки о необходимости сопровождения лица.</w:t>
      </w:r>
    </w:p>
    <w:p w:rsidR="00794471" w:rsidRPr="00794471" w:rsidRDefault="00794471" w:rsidP="00794471">
      <w:pPr>
        <w:pStyle w:val="a3"/>
        <w:widowControl/>
        <w:spacing w:after="0"/>
        <w:jc w:val="both"/>
        <w:rPr>
          <w:color w:val="000000"/>
          <w:szCs w:val="24"/>
        </w:rPr>
      </w:pPr>
      <w:r w:rsidRPr="00794471">
        <w:rPr>
          <w:color w:val="000000"/>
          <w:szCs w:val="24"/>
        </w:rPr>
        <w:t>3.4. Вход лиц, не включенных в список, возможен на основании распоряжения руководителя, ответственного за проведение мероприятия, иного ответственного за проведение мероприятия лица.</w:t>
      </w:r>
    </w:p>
    <w:p w:rsidR="00B3737F" w:rsidRDefault="00794471" w:rsidP="00493B36">
      <w:pPr>
        <w:pStyle w:val="a3"/>
        <w:widowControl/>
        <w:spacing w:after="0"/>
        <w:jc w:val="both"/>
      </w:pPr>
      <w:r w:rsidRPr="00794471">
        <w:rPr>
          <w:color w:val="000000"/>
          <w:szCs w:val="24"/>
        </w:rPr>
        <w:t>3.5. Регламентом мероприятия могут быть установлены требования к внешнему виду и обуви участников и посетителей мероприятия.</w:t>
      </w:r>
    </w:p>
    <w:sectPr w:rsidR="00B3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12CA6"/>
    <w:multiLevelType w:val="hybridMultilevel"/>
    <w:tmpl w:val="2DDA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53"/>
    <w:rsid w:val="00075BBC"/>
    <w:rsid w:val="00187723"/>
    <w:rsid w:val="002618AF"/>
    <w:rsid w:val="002831F4"/>
    <w:rsid w:val="00444453"/>
    <w:rsid w:val="00493B36"/>
    <w:rsid w:val="00571D0D"/>
    <w:rsid w:val="00794471"/>
    <w:rsid w:val="00B3737F"/>
    <w:rsid w:val="00D31E3D"/>
    <w:rsid w:val="00F13E5A"/>
    <w:rsid w:val="00FA50D0"/>
    <w:rsid w:val="00F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D62"/>
  <w15:chartTrackingRefBased/>
  <w15:docId w15:val="{C4CCFA13-B8F3-4541-95AF-4DDD155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4471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94471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Рифей</dc:creator>
  <cp:keywords/>
  <dc:description/>
  <cp:lastModifiedBy>1</cp:lastModifiedBy>
  <cp:revision>11</cp:revision>
  <cp:lastPrinted>2018-12-17T12:58:00Z</cp:lastPrinted>
  <dcterms:created xsi:type="dcterms:W3CDTF">2017-10-05T05:27:00Z</dcterms:created>
  <dcterms:modified xsi:type="dcterms:W3CDTF">2018-12-23T10:55:00Z</dcterms:modified>
</cp:coreProperties>
</file>