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6E" w:rsidRPr="00AA276E" w:rsidRDefault="00AA276E" w:rsidP="00AA276E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A27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AA276E" w:rsidRPr="00AA276E" w:rsidRDefault="00AA276E" w:rsidP="00AA276E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РАЙОННОМ</w:t>
      </w:r>
      <w:r w:rsidRPr="00AA27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ФЕСТИВАЛЕ-КОНКУРСЕ «ЗАБАВА»</w:t>
      </w:r>
    </w:p>
    <w:p w:rsidR="00AA276E" w:rsidRPr="00AD0B06" w:rsidRDefault="00AA276E" w:rsidP="00AD0B06">
      <w:pPr>
        <w:pStyle w:val="11"/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0B06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AA276E" w:rsidRDefault="00AA276E" w:rsidP="00AD0B06">
      <w:pPr>
        <w:pStyle w:val="11"/>
        <w:numPr>
          <w:ilvl w:val="1"/>
          <w:numId w:val="1"/>
        </w:numPr>
        <w:tabs>
          <w:tab w:val="left" w:pos="540"/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условия орг</w:t>
      </w:r>
      <w:r w:rsidR="00AD0B06">
        <w:rPr>
          <w:rFonts w:ascii="Times New Roman" w:hAnsi="Times New Roman" w:cs="Times New Roman"/>
          <w:sz w:val="28"/>
          <w:szCs w:val="28"/>
        </w:rPr>
        <w:t>анизации и проведения районного</w:t>
      </w:r>
      <w:r>
        <w:rPr>
          <w:rFonts w:ascii="Times New Roman" w:hAnsi="Times New Roman" w:cs="Times New Roman"/>
          <w:sz w:val="28"/>
          <w:szCs w:val="28"/>
        </w:rPr>
        <w:t xml:space="preserve"> фестиваля-конкурса «Забава» (далее – Конкурс) в 2019/2020 учебном году.</w:t>
      </w:r>
    </w:p>
    <w:p w:rsidR="00AA276E" w:rsidRDefault="00AA276E" w:rsidP="00AD0B06">
      <w:pPr>
        <w:pStyle w:val="11"/>
        <w:numPr>
          <w:ilvl w:val="1"/>
          <w:numId w:val="1"/>
        </w:numPr>
        <w:tabs>
          <w:tab w:val="left" w:pos="540"/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«Забава» проводится в рамках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AA27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Фестиваля детского </w:t>
      </w:r>
      <w:r>
        <w:rPr>
          <w:rFonts w:ascii="Times New Roman" w:hAnsi="Times New Roman" w:cs="Times New Roman"/>
          <w:sz w:val="28"/>
          <w:szCs w:val="28"/>
        </w:rPr>
        <w:br/>
        <w:t>и юношеского творчества «Город друзей».</w:t>
      </w:r>
    </w:p>
    <w:p w:rsidR="00AA276E" w:rsidRPr="00AD0B06" w:rsidRDefault="00AA276E" w:rsidP="00AA276E">
      <w:pPr>
        <w:pStyle w:val="11"/>
        <w:tabs>
          <w:tab w:val="left" w:pos="540"/>
          <w:tab w:val="left" w:pos="108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276E" w:rsidRPr="00AD0B06" w:rsidRDefault="00AA276E" w:rsidP="00AD0B0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0B06">
        <w:rPr>
          <w:rFonts w:ascii="Times New Roman" w:hAnsi="Times New Roman" w:cs="Times New Roman"/>
          <w:b/>
          <w:bCs/>
          <w:sz w:val="28"/>
          <w:szCs w:val="28"/>
        </w:rPr>
        <w:t>2. Цель и задачи</w:t>
      </w:r>
    </w:p>
    <w:p w:rsidR="00AA276E" w:rsidRPr="00AA276E" w:rsidRDefault="00AA276E" w:rsidP="00AD0B0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76E">
        <w:rPr>
          <w:rFonts w:ascii="Times New Roman" w:hAnsi="Times New Roman" w:cs="Times New Roman"/>
          <w:sz w:val="28"/>
          <w:szCs w:val="28"/>
        </w:rPr>
        <w:t>2.1.</w:t>
      </w:r>
      <w:r w:rsidRPr="00AA276E">
        <w:rPr>
          <w:rFonts w:ascii="Times New Roman" w:hAnsi="Times New Roman" w:cs="Times New Roman"/>
          <w:bCs/>
          <w:sz w:val="28"/>
          <w:szCs w:val="28"/>
        </w:rPr>
        <w:t xml:space="preserve"> Цель: </w:t>
      </w:r>
      <w:r w:rsidRPr="00AA276E">
        <w:rPr>
          <w:rFonts w:ascii="Times New Roman" w:hAnsi="Times New Roman" w:cs="Times New Roman"/>
          <w:sz w:val="28"/>
          <w:szCs w:val="28"/>
        </w:rPr>
        <w:t>привлечение детских и юношеских коллективов к новым направлениям творческой деятельности,</w:t>
      </w:r>
      <w:r w:rsidRPr="00AA276E">
        <w:rPr>
          <w:rFonts w:ascii="Times New Roman" w:hAnsi="Times New Roman" w:cs="Times New Roman"/>
          <w:bCs/>
          <w:sz w:val="28"/>
          <w:szCs w:val="28"/>
        </w:rPr>
        <w:t xml:space="preserve"> распространение и развитие игровых технологий как средства развития коммуникаций в детской и юношеской среде, популяризация игры как метода познания мира и человека.</w:t>
      </w:r>
    </w:p>
    <w:p w:rsidR="00AA276E" w:rsidRPr="00AA276E" w:rsidRDefault="00AA276E" w:rsidP="00AD0B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276E">
        <w:rPr>
          <w:rFonts w:ascii="Times New Roman" w:hAnsi="Times New Roman" w:cs="Times New Roman"/>
          <w:sz w:val="28"/>
          <w:szCs w:val="28"/>
        </w:rPr>
        <w:t xml:space="preserve"> </w:t>
      </w:r>
      <w:r w:rsidRPr="00AA276E">
        <w:rPr>
          <w:rFonts w:ascii="Times New Roman" w:hAnsi="Times New Roman" w:cs="Times New Roman"/>
          <w:sz w:val="28"/>
          <w:szCs w:val="28"/>
        </w:rPr>
        <w:tab/>
        <w:t xml:space="preserve">2.2. </w:t>
      </w:r>
      <w:r w:rsidRPr="00AA276E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AA276E" w:rsidRDefault="00AA276E" w:rsidP="00AD0B06">
      <w:pPr>
        <w:pStyle w:val="Default"/>
        <w:numPr>
          <w:ilvl w:val="0"/>
          <w:numId w:val="2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выявление и поддержка талантливых детей и подростков, развитие их природных дарований; </w:t>
      </w:r>
    </w:p>
    <w:p w:rsidR="00AA276E" w:rsidRDefault="00AA276E" w:rsidP="00AD0B06">
      <w:pPr>
        <w:pStyle w:val="Default"/>
        <w:numPr>
          <w:ilvl w:val="0"/>
          <w:numId w:val="2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выявление лучших образцов детско-юношеского игрового творчества, </w:t>
      </w:r>
      <w:r>
        <w:rPr>
          <w:color w:val="auto"/>
          <w:sz w:val="28"/>
          <w:szCs w:val="28"/>
        </w:rPr>
        <w:t xml:space="preserve">развитие новаторских творческих идей, поиск новых форм и совершенствование старых; </w:t>
      </w:r>
    </w:p>
    <w:p w:rsidR="00AA276E" w:rsidRDefault="00AA276E" w:rsidP="00AD0B06">
      <w:pPr>
        <w:pStyle w:val="Default"/>
        <w:numPr>
          <w:ilvl w:val="0"/>
          <w:numId w:val="2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расширение среды взаимодействия педагогов и творческих коллективов;</w:t>
      </w:r>
    </w:p>
    <w:p w:rsidR="00AA276E" w:rsidRDefault="00AA276E" w:rsidP="00AD0B06">
      <w:pPr>
        <w:pStyle w:val="Default"/>
        <w:numPr>
          <w:ilvl w:val="0"/>
          <w:numId w:val="2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воспитание художественного и эстетического вкуса. </w:t>
      </w:r>
    </w:p>
    <w:p w:rsidR="00AA276E" w:rsidRDefault="00AA276E" w:rsidP="00AA276E">
      <w:pPr>
        <w:spacing w:after="0"/>
        <w:jc w:val="both"/>
        <w:rPr>
          <w:sz w:val="28"/>
          <w:szCs w:val="28"/>
        </w:rPr>
      </w:pPr>
    </w:p>
    <w:p w:rsidR="00AA276E" w:rsidRPr="00AD0B06" w:rsidRDefault="00AA276E" w:rsidP="00AD0B0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0B06">
        <w:rPr>
          <w:rFonts w:ascii="Times New Roman" w:hAnsi="Times New Roman" w:cs="Times New Roman"/>
          <w:b/>
          <w:sz w:val="28"/>
          <w:szCs w:val="28"/>
        </w:rPr>
        <w:t>3.</w:t>
      </w:r>
      <w:r w:rsidRPr="00AD0B06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 xml:space="preserve"> </w:t>
      </w:r>
      <w:r w:rsidRPr="00AD0B06">
        <w:rPr>
          <w:rFonts w:ascii="Times New Roman" w:hAnsi="Times New Roman" w:cs="Times New Roman"/>
          <w:b/>
          <w:bCs/>
          <w:sz w:val="28"/>
          <w:szCs w:val="28"/>
        </w:rPr>
        <w:t>Участники конкурса</w:t>
      </w:r>
    </w:p>
    <w:p w:rsidR="005B37EF" w:rsidRPr="00AD0B06" w:rsidRDefault="00AA276E" w:rsidP="00AD0B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0B06">
        <w:rPr>
          <w:rFonts w:ascii="Times New Roman" w:hAnsi="Times New Roman" w:cs="Times New Roman"/>
          <w:sz w:val="28"/>
          <w:szCs w:val="28"/>
        </w:rPr>
        <w:t xml:space="preserve">3.1. В районном Конкурсе принимают участие учащиеся образовательных организаций Кировского района, а так же детские творческие коллективы – воспитанники подготовительных групп дошкольных образовательных учреждений, </w:t>
      </w:r>
      <w:r w:rsidR="005B37EF" w:rsidRPr="00AD0B06">
        <w:rPr>
          <w:rFonts w:ascii="Times New Roman" w:hAnsi="Times New Roman" w:cs="Times New Roman"/>
          <w:sz w:val="28"/>
          <w:szCs w:val="28"/>
        </w:rPr>
        <w:t>подведомственных управлению образования Кировского района.</w:t>
      </w:r>
    </w:p>
    <w:p w:rsidR="00AA276E" w:rsidRPr="00AD0B06" w:rsidRDefault="00AA276E" w:rsidP="00AD0B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0B06">
        <w:rPr>
          <w:rFonts w:ascii="Times New Roman" w:hAnsi="Times New Roman" w:cs="Times New Roman"/>
          <w:sz w:val="28"/>
          <w:szCs w:val="28"/>
        </w:rPr>
        <w:t>3.2. Возраст участников от 5 до 18 лет.</w:t>
      </w:r>
    </w:p>
    <w:p w:rsidR="00AA276E" w:rsidRPr="00AD0B06" w:rsidRDefault="00AA276E" w:rsidP="00AD0B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0B06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AD0B06">
        <w:rPr>
          <w:rFonts w:ascii="Times New Roman" w:hAnsi="Times New Roman" w:cs="Times New Roman"/>
          <w:sz w:val="28"/>
          <w:szCs w:val="28"/>
        </w:rPr>
        <w:t xml:space="preserve">Принимая участие в конкурсе, учащиеся и педагоги соглашаются с требованиями данного положения и дают согласие на предоставление, использование и </w:t>
      </w:r>
      <w:r w:rsidRPr="00AD0B06">
        <w:rPr>
          <w:rFonts w:ascii="Times New Roman" w:eastAsia="DejaVu Sans" w:hAnsi="Times New Roman" w:cs="Times New Roman"/>
          <w:bCs/>
          <w:color w:val="00000A"/>
          <w:sz w:val="28"/>
          <w:szCs w:val="28"/>
          <w:lang w:eastAsia="en-US"/>
        </w:rPr>
        <w:t xml:space="preserve">обработку персональных данных в соответствии с нормами Федерального закона №152-ФЗ от 27 июля </w:t>
      </w:r>
      <w:smartTag w:uri="urn:schemas-microsoft-com:office:smarttags" w:element="metricconverter">
        <w:smartTagPr>
          <w:attr w:name="ProductID" w:val="2006 г"/>
        </w:smartTagPr>
        <w:r w:rsidRPr="00AD0B06">
          <w:rPr>
            <w:rFonts w:ascii="Times New Roman" w:eastAsia="DejaVu Sans" w:hAnsi="Times New Roman" w:cs="Times New Roman"/>
            <w:bCs/>
            <w:color w:val="00000A"/>
            <w:sz w:val="28"/>
            <w:szCs w:val="28"/>
            <w:lang w:eastAsia="en-US"/>
          </w:rPr>
          <w:t>2006 г</w:t>
        </w:r>
      </w:smartTag>
      <w:r w:rsidRPr="00AD0B06">
        <w:rPr>
          <w:rFonts w:ascii="Times New Roman" w:eastAsia="DejaVu Sans" w:hAnsi="Times New Roman" w:cs="Times New Roman"/>
          <w:bCs/>
          <w:color w:val="00000A"/>
          <w:sz w:val="28"/>
          <w:szCs w:val="28"/>
          <w:lang w:eastAsia="en-US"/>
        </w:rPr>
        <w:t>. (в действующей редакции) «О персональных данных» (фамилия, имя, отчество, наименование образовательной организации, класс, результаты участия в мероприятии, вид и степень диплома).</w:t>
      </w:r>
      <w:proofErr w:type="gramEnd"/>
    </w:p>
    <w:p w:rsidR="00AA276E" w:rsidRPr="00AD0B06" w:rsidRDefault="00AA276E" w:rsidP="00AD0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B06">
        <w:rPr>
          <w:rFonts w:ascii="Times New Roman" w:hAnsi="Times New Roman" w:cs="Times New Roman"/>
          <w:sz w:val="28"/>
          <w:szCs w:val="28"/>
        </w:rPr>
        <w:t>3.4. Принимая участие в Конкурсе, участники и педагоги соглашаются с тем, что фото- и видеосъемка на мероприятии будет осуществляться без их непосредственного разрешения. Фото- и видеоматериалы остаются в распоряжении организаторов с правом последующего некоммерческого использования.</w:t>
      </w:r>
    </w:p>
    <w:p w:rsidR="00AA276E" w:rsidRPr="00AD0B06" w:rsidRDefault="00AA276E" w:rsidP="00AA276E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276E" w:rsidRPr="00AD0B06" w:rsidRDefault="00AA276E" w:rsidP="00AD0B06">
      <w:pPr>
        <w:pStyle w:val="Standard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0B06">
        <w:rPr>
          <w:rFonts w:ascii="Times New Roman" w:hAnsi="Times New Roman" w:cs="Times New Roman"/>
          <w:b/>
          <w:sz w:val="28"/>
          <w:szCs w:val="28"/>
        </w:rPr>
        <w:t>4.</w:t>
      </w:r>
      <w:r w:rsidRPr="00AD0B06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организации, проведения и содержание конкурса</w:t>
      </w:r>
    </w:p>
    <w:p w:rsidR="00FA3E8A" w:rsidRPr="00AD0B06" w:rsidRDefault="00AA276E" w:rsidP="00AD0B06">
      <w:pPr>
        <w:numPr>
          <w:ilvl w:val="1"/>
          <w:numId w:val="4"/>
        </w:numPr>
        <w:tabs>
          <w:tab w:val="clear" w:pos="720"/>
          <w:tab w:val="num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B06">
        <w:rPr>
          <w:rFonts w:ascii="Times New Roman" w:hAnsi="Times New Roman" w:cs="Times New Roman"/>
          <w:bCs/>
          <w:sz w:val="28"/>
          <w:szCs w:val="28"/>
        </w:rPr>
        <w:t>Конкурс пров</w:t>
      </w:r>
      <w:r w:rsidR="005B37EF" w:rsidRPr="00AD0B06">
        <w:rPr>
          <w:rFonts w:ascii="Times New Roman" w:hAnsi="Times New Roman" w:cs="Times New Roman"/>
          <w:bCs/>
          <w:sz w:val="28"/>
          <w:szCs w:val="28"/>
        </w:rPr>
        <w:t>одится</w:t>
      </w:r>
      <w:r w:rsidR="00FA3E8A" w:rsidRPr="00AD0B06">
        <w:rPr>
          <w:rFonts w:ascii="Times New Roman" w:hAnsi="Times New Roman" w:cs="Times New Roman"/>
          <w:bCs/>
          <w:sz w:val="28"/>
          <w:szCs w:val="28"/>
        </w:rPr>
        <w:t>:</w:t>
      </w:r>
    </w:p>
    <w:p w:rsidR="00FA3E8A" w:rsidRPr="00AD0B06" w:rsidRDefault="00FA3E8A" w:rsidP="00AD0B06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B06">
        <w:rPr>
          <w:rFonts w:ascii="Times New Roman" w:hAnsi="Times New Roman" w:cs="Times New Roman"/>
          <w:sz w:val="28"/>
          <w:szCs w:val="28"/>
        </w:rPr>
        <w:t>в заочном формате  с 31 октября по 7 ноября 2019 года для номинаций «Игровая программа» и «Световое шоу»;</w:t>
      </w:r>
    </w:p>
    <w:p w:rsidR="005B37EF" w:rsidRPr="00AD0B06" w:rsidRDefault="00FA3E8A" w:rsidP="00AD0B06">
      <w:pPr>
        <w:numPr>
          <w:ilvl w:val="0"/>
          <w:numId w:val="7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B06">
        <w:rPr>
          <w:rFonts w:ascii="Times New Roman" w:hAnsi="Times New Roman" w:cs="Times New Roman"/>
          <w:sz w:val="28"/>
          <w:szCs w:val="28"/>
        </w:rPr>
        <w:t xml:space="preserve">в формате конкурсных выступлений 25 октября 2019 года для номинации «Юные затейники» </w:t>
      </w:r>
      <w:r w:rsidR="005B37EF" w:rsidRPr="00AD0B06">
        <w:rPr>
          <w:rFonts w:ascii="Times New Roman" w:hAnsi="Times New Roman" w:cs="Times New Roman"/>
          <w:bCs/>
          <w:sz w:val="28"/>
          <w:szCs w:val="28"/>
        </w:rPr>
        <w:t xml:space="preserve">на базе МБУ </w:t>
      </w:r>
      <w:proofErr w:type="gramStart"/>
      <w:r w:rsidR="005B37EF" w:rsidRPr="00AD0B06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="005B37EF" w:rsidRPr="00AD0B06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gramStart"/>
      <w:r w:rsidR="005B37EF" w:rsidRPr="00AD0B06">
        <w:rPr>
          <w:rFonts w:ascii="Times New Roman" w:hAnsi="Times New Roman" w:cs="Times New Roman"/>
          <w:bCs/>
          <w:sz w:val="28"/>
          <w:szCs w:val="28"/>
        </w:rPr>
        <w:t>центр</w:t>
      </w:r>
      <w:proofErr w:type="gramEnd"/>
      <w:r w:rsidR="005B37EF" w:rsidRPr="00AD0B06">
        <w:rPr>
          <w:rFonts w:ascii="Times New Roman" w:hAnsi="Times New Roman" w:cs="Times New Roman"/>
          <w:bCs/>
          <w:sz w:val="28"/>
          <w:szCs w:val="28"/>
        </w:rPr>
        <w:t xml:space="preserve"> «Лик»</w:t>
      </w:r>
      <w:r w:rsidRPr="00AD0B06">
        <w:rPr>
          <w:rFonts w:ascii="Times New Roman" w:hAnsi="Times New Roman" w:cs="Times New Roman"/>
          <w:bCs/>
          <w:sz w:val="28"/>
          <w:szCs w:val="28"/>
        </w:rPr>
        <w:t>.</w:t>
      </w:r>
    </w:p>
    <w:p w:rsidR="00AA276E" w:rsidRPr="00AD0B06" w:rsidRDefault="00AA276E" w:rsidP="00AD0B06">
      <w:pPr>
        <w:numPr>
          <w:ilvl w:val="1"/>
          <w:numId w:val="4"/>
        </w:numPr>
        <w:tabs>
          <w:tab w:val="clear" w:pos="720"/>
          <w:tab w:val="num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B06">
        <w:rPr>
          <w:rFonts w:ascii="Times New Roman" w:hAnsi="Times New Roman" w:cs="Times New Roman"/>
          <w:sz w:val="28"/>
          <w:szCs w:val="28"/>
        </w:rPr>
        <w:t xml:space="preserve">Конкурс проводится в 3 номинациях: </w:t>
      </w:r>
    </w:p>
    <w:p w:rsidR="00AA276E" w:rsidRPr="00AD0B06" w:rsidRDefault="00AA276E" w:rsidP="00AD0B06">
      <w:pPr>
        <w:pStyle w:val="Default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AD0B06">
        <w:rPr>
          <w:sz w:val="28"/>
          <w:szCs w:val="28"/>
        </w:rPr>
        <w:t xml:space="preserve">«Игровая программа» (для игровых коллективов от 3 до 20 человек, возраст участников от 7 до 18 лет) на выбор: «круговая программа» (действие на площадке – круговая массовка, танцевально-развлекательный </w:t>
      </w:r>
      <w:proofErr w:type="spellStart"/>
      <w:r w:rsidRPr="00AD0B06">
        <w:rPr>
          <w:sz w:val="28"/>
          <w:szCs w:val="28"/>
        </w:rPr>
        <w:t>интерактив</w:t>
      </w:r>
      <w:proofErr w:type="spellEnd"/>
      <w:r w:rsidRPr="00AD0B06">
        <w:rPr>
          <w:sz w:val="28"/>
          <w:szCs w:val="28"/>
        </w:rPr>
        <w:t xml:space="preserve"> и др.) или «сценическая программа» (действие на сцене – тематическая, сюжетно-ролевая, игровой спектакль и др.). Продолжительность программы – не более 20 минут; обязательным является интерактивное вовлечение зрителей в игровое действие. Проводится в заочном формате;</w:t>
      </w:r>
    </w:p>
    <w:p w:rsidR="00AA276E" w:rsidRPr="00AD0B06" w:rsidRDefault="00AA276E" w:rsidP="00AD0B06">
      <w:pPr>
        <w:pStyle w:val="Default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AD0B06">
        <w:rPr>
          <w:sz w:val="28"/>
          <w:szCs w:val="28"/>
        </w:rPr>
        <w:t xml:space="preserve">«Световое шоу» (для творческих коллективов от 3 до 20 человек, возраст участников от 7 до 18 лет): театр теней; использование неонового света ПРК, а также различные световые предметы без применения открытого огня и пиротехнического оборудования. Хронометраж выступления не более 4 минут. Проводится в заочном формате. </w:t>
      </w:r>
    </w:p>
    <w:p w:rsidR="00AA276E" w:rsidRPr="00AD0B06" w:rsidRDefault="00AA276E" w:rsidP="00AD0B06">
      <w:pPr>
        <w:pStyle w:val="Default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AD0B06">
        <w:rPr>
          <w:sz w:val="28"/>
          <w:szCs w:val="28"/>
        </w:rPr>
        <w:t xml:space="preserve">«Юные затейники» (для воспитанников ДОУ) –  игровая программа (может содержать: игры на внимание, эстафеты, игры с залом, игры - </w:t>
      </w:r>
      <w:proofErr w:type="spellStart"/>
      <w:r w:rsidRPr="00AD0B06">
        <w:rPr>
          <w:sz w:val="28"/>
          <w:szCs w:val="28"/>
        </w:rPr>
        <w:t>кричалки</w:t>
      </w:r>
      <w:proofErr w:type="spellEnd"/>
      <w:r w:rsidRPr="00AD0B06">
        <w:rPr>
          <w:sz w:val="28"/>
          <w:szCs w:val="28"/>
        </w:rPr>
        <w:t>, музыкальные игры, народные игры) – продолжительность программы – не более 10 минут. Обязательным является интерактивное вовлечение зрителей в игровое действие.</w:t>
      </w:r>
    </w:p>
    <w:p w:rsidR="00AA276E" w:rsidRPr="00AD0B06" w:rsidRDefault="00AA276E" w:rsidP="00AD0B06">
      <w:pPr>
        <w:numPr>
          <w:ilvl w:val="1"/>
          <w:numId w:val="6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0B06">
        <w:rPr>
          <w:rFonts w:ascii="Times New Roman" w:hAnsi="Times New Roman" w:cs="Times New Roman"/>
          <w:sz w:val="28"/>
          <w:szCs w:val="28"/>
        </w:rPr>
        <w:t>Организационные и технические  требования.</w:t>
      </w:r>
    </w:p>
    <w:p w:rsidR="00AA276E" w:rsidRPr="00AD0B06" w:rsidRDefault="00AA276E" w:rsidP="00AD0B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0B06">
        <w:rPr>
          <w:rFonts w:ascii="Times New Roman" w:hAnsi="Times New Roman" w:cs="Times New Roman"/>
          <w:sz w:val="28"/>
          <w:szCs w:val="28"/>
        </w:rPr>
        <w:t xml:space="preserve">Творческий коллектив может участвовать в Конкурсе только </w:t>
      </w:r>
      <w:r w:rsidRPr="00AD0B06">
        <w:rPr>
          <w:rFonts w:ascii="Times New Roman" w:hAnsi="Times New Roman" w:cs="Times New Roman"/>
          <w:sz w:val="28"/>
          <w:szCs w:val="28"/>
        </w:rPr>
        <w:br/>
        <w:t xml:space="preserve">в одной номинации и только с одной программой. </w:t>
      </w:r>
    </w:p>
    <w:p w:rsidR="00AA276E" w:rsidRPr="00AD0B06" w:rsidRDefault="005B37EF" w:rsidP="00AD0B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D0B06">
        <w:rPr>
          <w:rFonts w:ascii="Times New Roman" w:hAnsi="Times New Roman" w:cs="Times New Roman"/>
          <w:sz w:val="28"/>
          <w:szCs w:val="28"/>
        </w:rPr>
        <w:t>В номинации «Ю</w:t>
      </w:r>
      <w:r w:rsidR="00AA276E" w:rsidRPr="00AD0B06">
        <w:rPr>
          <w:rFonts w:ascii="Times New Roman" w:hAnsi="Times New Roman" w:cs="Times New Roman"/>
          <w:sz w:val="28"/>
          <w:szCs w:val="28"/>
        </w:rPr>
        <w:t xml:space="preserve">ные затейники» взрослые могут  участвовать в программе в количестве не более 2 человек и выступать только в роли помощников в организационных моментах (разместить участников, вовлеченных в игровую программу; подать и расставить реквизит), ведущие роли исполняют дети. </w:t>
      </w:r>
    </w:p>
    <w:p w:rsidR="00AA276E" w:rsidRPr="00AD0B06" w:rsidRDefault="00AA276E" w:rsidP="00AD0B06">
      <w:pPr>
        <w:pStyle w:val="a6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B06">
        <w:rPr>
          <w:rFonts w:ascii="Times New Roman" w:hAnsi="Times New Roman" w:cs="Times New Roman"/>
          <w:sz w:val="28"/>
          <w:szCs w:val="28"/>
        </w:rPr>
        <w:t>Заявка на участие в Конкурсе</w:t>
      </w:r>
      <w:r w:rsidR="00323623" w:rsidRPr="00AD0B06">
        <w:rPr>
          <w:rFonts w:ascii="Times New Roman" w:hAnsi="Times New Roman" w:cs="Times New Roman"/>
          <w:sz w:val="28"/>
          <w:szCs w:val="28"/>
        </w:rPr>
        <w:t xml:space="preserve"> для номинации «Юные затейники» </w:t>
      </w:r>
      <w:r w:rsidR="005B37EF" w:rsidRPr="00AD0B06">
        <w:rPr>
          <w:rFonts w:ascii="Times New Roman" w:hAnsi="Times New Roman" w:cs="Times New Roman"/>
          <w:bCs/>
          <w:sz w:val="28"/>
          <w:szCs w:val="28"/>
        </w:rPr>
        <w:t>принимается с 11 по 18</w:t>
      </w:r>
      <w:r w:rsidRPr="00AD0B06">
        <w:rPr>
          <w:rFonts w:ascii="Times New Roman" w:hAnsi="Times New Roman" w:cs="Times New Roman"/>
          <w:sz w:val="28"/>
          <w:szCs w:val="28"/>
        </w:rPr>
        <w:t xml:space="preserve"> октября 2019 года (П</w:t>
      </w:r>
      <w:r w:rsidR="00FA3E8A" w:rsidRPr="00AD0B06">
        <w:rPr>
          <w:rFonts w:ascii="Times New Roman" w:hAnsi="Times New Roman" w:cs="Times New Roman"/>
          <w:sz w:val="28"/>
          <w:szCs w:val="28"/>
        </w:rPr>
        <w:t>риложени</w:t>
      </w:r>
      <w:r w:rsidR="00323623" w:rsidRPr="00AD0B06">
        <w:rPr>
          <w:rFonts w:ascii="Times New Roman" w:hAnsi="Times New Roman" w:cs="Times New Roman"/>
          <w:sz w:val="28"/>
          <w:szCs w:val="28"/>
        </w:rPr>
        <w:t xml:space="preserve">е 1) в электронном виде на </w:t>
      </w:r>
      <w:r w:rsidR="00323623" w:rsidRPr="00AD0B0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23623" w:rsidRPr="00AD0B06">
        <w:rPr>
          <w:rFonts w:ascii="Times New Roman" w:hAnsi="Times New Roman" w:cs="Times New Roman"/>
          <w:sz w:val="28"/>
          <w:szCs w:val="28"/>
        </w:rPr>
        <w:t>-</w:t>
      </w:r>
      <w:r w:rsidR="00323623" w:rsidRPr="00AD0B0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23623" w:rsidRPr="00AD0B06">
        <w:rPr>
          <w:rFonts w:ascii="Times New Roman" w:hAnsi="Times New Roman" w:cs="Times New Roman"/>
          <w:sz w:val="28"/>
          <w:szCs w:val="28"/>
        </w:rPr>
        <w:t>:</w:t>
      </w:r>
      <w:r w:rsidR="00FA3E8A" w:rsidRPr="00AD0B0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23623" w:rsidRPr="00AD0B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moudodlik</w:t>
        </w:r>
        <w:r w:rsidR="00323623" w:rsidRPr="00AD0B0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23623" w:rsidRPr="00AD0B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23623" w:rsidRPr="00AD0B0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23623" w:rsidRPr="00AD0B0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23623" w:rsidRPr="00AD0B06">
        <w:rPr>
          <w:rFonts w:ascii="Times New Roman" w:hAnsi="Times New Roman" w:cs="Times New Roman"/>
          <w:sz w:val="28"/>
          <w:szCs w:val="28"/>
        </w:rPr>
        <w:t>.  Вместе с заявкой</w:t>
      </w:r>
      <w:r w:rsidRPr="00AD0B06">
        <w:rPr>
          <w:rFonts w:ascii="Times New Roman" w:hAnsi="Times New Roman" w:cs="Times New Roman"/>
          <w:sz w:val="28"/>
          <w:szCs w:val="28"/>
        </w:rPr>
        <w:t xml:space="preserve"> руководителям коллективов-участников необходимо </w:t>
      </w:r>
      <w:r w:rsidR="00323623" w:rsidRPr="00AD0B06">
        <w:rPr>
          <w:rFonts w:ascii="Times New Roman" w:hAnsi="Times New Roman" w:cs="Times New Roman"/>
          <w:sz w:val="28"/>
          <w:szCs w:val="28"/>
        </w:rPr>
        <w:t>прислать</w:t>
      </w:r>
      <w:r w:rsidRPr="00AD0B06">
        <w:rPr>
          <w:rFonts w:ascii="Times New Roman" w:hAnsi="Times New Roman" w:cs="Times New Roman"/>
          <w:sz w:val="28"/>
          <w:szCs w:val="28"/>
        </w:rPr>
        <w:t xml:space="preserve"> фонограммы конкурсных выступлений и (при необходимости) </w:t>
      </w:r>
      <w:proofErr w:type="spellStart"/>
      <w:r w:rsidRPr="00AD0B06">
        <w:rPr>
          <w:rFonts w:ascii="Times New Roman" w:hAnsi="Times New Roman" w:cs="Times New Roman"/>
          <w:sz w:val="28"/>
          <w:szCs w:val="28"/>
        </w:rPr>
        <w:t>мультимедиафайлы</w:t>
      </w:r>
      <w:proofErr w:type="spellEnd"/>
      <w:r w:rsidRPr="00AD0B06">
        <w:rPr>
          <w:rFonts w:ascii="Times New Roman" w:hAnsi="Times New Roman" w:cs="Times New Roman"/>
          <w:sz w:val="28"/>
          <w:szCs w:val="28"/>
        </w:rPr>
        <w:t>.</w:t>
      </w:r>
    </w:p>
    <w:p w:rsidR="00323623" w:rsidRPr="00AD0B06" w:rsidRDefault="00323623" w:rsidP="00AD0B06">
      <w:pPr>
        <w:pStyle w:val="a6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B06">
        <w:rPr>
          <w:rFonts w:ascii="Times New Roman" w:hAnsi="Times New Roman" w:cs="Times New Roman"/>
          <w:sz w:val="28"/>
          <w:szCs w:val="28"/>
        </w:rPr>
        <w:t xml:space="preserve">Заявка на участие в Конкурсе в заочном формате </w:t>
      </w:r>
      <w:r w:rsidRPr="00AD0B06">
        <w:rPr>
          <w:rFonts w:ascii="Times New Roman" w:hAnsi="Times New Roman" w:cs="Times New Roman"/>
          <w:bCs/>
          <w:sz w:val="28"/>
          <w:szCs w:val="28"/>
        </w:rPr>
        <w:t>принимается с 24 по 3</w:t>
      </w:r>
      <w:r w:rsidRPr="00AD0B06">
        <w:rPr>
          <w:rFonts w:ascii="Times New Roman" w:hAnsi="Times New Roman" w:cs="Times New Roman"/>
          <w:sz w:val="28"/>
          <w:szCs w:val="28"/>
        </w:rPr>
        <w:t>1 октября 2019 года (Приложение 1) в электронном виде:</w:t>
      </w:r>
    </w:p>
    <w:p w:rsidR="00323623" w:rsidRPr="00AD0B06" w:rsidRDefault="00323623" w:rsidP="00AD0B06">
      <w:pPr>
        <w:pStyle w:val="a6"/>
        <w:numPr>
          <w:ilvl w:val="0"/>
          <w:numId w:val="14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0B06">
        <w:rPr>
          <w:rFonts w:ascii="Times New Roman" w:hAnsi="Times New Roman" w:cs="Times New Roman"/>
          <w:sz w:val="28"/>
          <w:szCs w:val="28"/>
        </w:rPr>
        <w:t xml:space="preserve">в номинации «Игровая программа» форма заполняется на сайте Организатора </w:t>
      </w:r>
      <w:hyperlink r:id="rId6" w:history="1">
        <w:proofErr w:type="spellStart"/>
        <w:r w:rsidRPr="00AD0B06">
          <w:rPr>
            <w:rStyle w:val="a3"/>
            <w:rFonts w:ascii="Times New Roman" w:hAnsi="Times New Roman" w:cs="Times New Roman"/>
            <w:sz w:val="28"/>
            <w:szCs w:val="28"/>
          </w:rPr>
          <w:t>gifted.ru</w:t>
        </w:r>
        <w:proofErr w:type="spellEnd"/>
      </w:hyperlink>
      <w:r w:rsidRPr="00AD0B06">
        <w:rPr>
          <w:rFonts w:ascii="Times New Roman" w:hAnsi="Times New Roman" w:cs="Times New Roman"/>
          <w:sz w:val="28"/>
          <w:szCs w:val="28"/>
        </w:rPr>
        <w:t xml:space="preserve">  в разделе «Городские образовательные проекты» – подраздел «</w:t>
      </w:r>
      <w:r w:rsidRPr="00AD0B06">
        <w:rPr>
          <w:rFonts w:ascii="Times New Roman" w:hAnsi="Times New Roman" w:cs="Times New Roman"/>
          <w:bCs/>
          <w:sz w:val="28"/>
          <w:szCs w:val="28"/>
        </w:rPr>
        <w:t xml:space="preserve">Фестиваль Город друзей». Участники в соответствии с заявкой направляют видеозапись своего выступления (формат AVI или MP4, </w:t>
      </w:r>
      <w:r w:rsidRPr="00AD0B0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разрешение не менее 640*480) и </w:t>
      </w:r>
      <w:r w:rsidRPr="00AD0B06">
        <w:rPr>
          <w:rFonts w:ascii="Times New Roman" w:hAnsi="Times New Roman" w:cs="Times New Roman"/>
          <w:sz w:val="28"/>
          <w:szCs w:val="28"/>
        </w:rPr>
        <w:t>сценарий программы в соответствии с требованиями (Приложение 2);</w:t>
      </w:r>
    </w:p>
    <w:p w:rsidR="00AA276E" w:rsidRPr="00AD0B06" w:rsidRDefault="00323623" w:rsidP="00AD0B06">
      <w:pPr>
        <w:pStyle w:val="a6"/>
        <w:numPr>
          <w:ilvl w:val="0"/>
          <w:numId w:val="14"/>
        </w:numPr>
        <w:tabs>
          <w:tab w:val="left" w:pos="142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0B06">
        <w:rPr>
          <w:rFonts w:ascii="Times New Roman" w:hAnsi="Times New Roman" w:cs="Times New Roman"/>
          <w:sz w:val="28"/>
          <w:szCs w:val="28"/>
        </w:rPr>
        <w:t xml:space="preserve">в номинации «Световое шоу» форма заполняется на сайте Организатора </w:t>
      </w:r>
      <w:hyperlink r:id="rId7" w:history="1">
        <w:proofErr w:type="spellStart"/>
        <w:r w:rsidRPr="00AD0B06">
          <w:rPr>
            <w:rStyle w:val="a3"/>
            <w:rFonts w:ascii="Times New Roman" w:hAnsi="Times New Roman" w:cs="Times New Roman"/>
            <w:sz w:val="28"/>
            <w:szCs w:val="28"/>
          </w:rPr>
          <w:t>gifted.ru</w:t>
        </w:r>
        <w:proofErr w:type="spellEnd"/>
      </w:hyperlink>
      <w:r w:rsidRPr="00AD0B06">
        <w:rPr>
          <w:rFonts w:ascii="Times New Roman" w:hAnsi="Times New Roman" w:cs="Times New Roman"/>
          <w:sz w:val="28"/>
          <w:szCs w:val="28"/>
        </w:rPr>
        <w:t xml:space="preserve">  в разделе «Городские образовательные проекты» – подраздел «</w:t>
      </w:r>
      <w:r w:rsidRPr="00AD0B06">
        <w:rPr>
          <w:rFonts w:ascii="Times New Roman" w:hAnsi="Times New Roman" w:cs="Times New Roman"/>
          <w:bCs/>
          <w:sz w:val="28"/>
          <w:szCs w:val="28"/>
        </w:rPr>
        <w:t>Фестиваль Город друзей». Участники в соответствии с заявкой направляют видеозапись своего выступления (формат AVI или MP4, разрешение не менее 640*480).</w:t>
      </w:r>
    </w:p>
    <w:p w:rsidR="00323623" w:rsidRPr="00AD0B06" w:rsidRDefault="00323623" w:rsidP="00AD0B06">
      <w:pPr>
        <w:pStyle w:val="a6"/>
        <w:tabs>
          <w:tab w:val="left" w:pos="142"/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A276E" w:rsidRPr="00327035" w:rsidRDefault="00AA276E" w:rsidP="00327035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35">
        <w:rPr>
          <w:rFonts w:ascii="Times New Roman" w:hAnsi="Times New Roman" w:cs="Times New Roman"/>
          <w:b/>
          <w:sz w:val="28"/>
          <w:szCs w:val="28"/>
        </w:rPr>
        <w:t>5. Критерии  оценивания конкурсных материалов и выступлений</w:t>
      </w:r>
    </w:p>
    <w:p w:rsidR="00AA276E" w:rsidRPr="00323623" w:rsidRDefault="00AA276E" w:rsidP="0032703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23623">
        <w:rPr>
          <w:rFonts w:ascii="Times New Roman" w:hAnsi="Times New Roman" w:cs="Times New Roman"/>
          <w:sz w:val="28"/>
          <w:szCs w:val="28"/>
        </w:rPr>
        <w:t xml:space="preserve">5.1. В номинациях «Игровая программа» и «Юные затейники»: </w:t>
      </w:r>
    </w:p>
    <w:p w:rsidR="00AA276E" w:rsidRPr="00323623" w:rsidRDefault="00AA276E" w:rsidP="00AD0B06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23">
        <w:rPr>
          <w:rFonts w:ascii="Times New Roman" w:hAnsi="Times New Roman" w:cs="Times New Roman"/>
          <w:sz w:val="28"/>
          <w:szCs w:val="28"/>
        </w:rPr>
        <w:t xml:space="preserve">сценарий (тема, творческий замысел, оригинальность идеи, композиционное построение, наличие в программе познавательных моментов); </w:t>
      </w:r>
    </w:p>
    <w:p w:rsidR="00AA276E" w:rsidRPr="00323623" w:rsidRDefault="00AA276E" w:rsidP="00AD0B06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23">
        <w:rPr>
          <w:rFonts w:ascii="Times New Roman" w:hAnsi="Times New Roman" w:cs="Times New Roman"/>
          <w:sz w:val="28"/>
          <w:szCs w:val="28"/>
        </w:rPr>
        <w:t xml:space="preserve">сценография (декорации, костюмы, безопасный игровой реквизит, свет, использование сценического пространства); </w:t>
      </w:r>
    </w:p>
    <w:p w:rsidR="00AA276E" w:rsidRPr="00323623" w:rsidRDefault="00AA276E" w:rsidP="00AD0B06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23">
        <w:rPr>
          <w:rFonts w:ascii="Times New Roman" w:hAnsi="Times New Roman" w:cs="Times New Roman"/>
          <w:sz w:val="28"/>
          <w:szCs w:val="28"/>
        </w:rPr>
        <w:t xml:space="preserve">исполнительское мастерство (умение владеть аудиторией, речь, движение, умение работать с реквизитом, эмоциональный настрой); </w:t>
      </w:r>
    </w:p>
    <w:p w:rsidR="00AA276E" w:rsidRPr="00323623" w:rsidRDefault="00AA276E" w:rsidP="00AD0B06">
      <w:pPr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23">
        <w:rPr>
          <w:rFonts w:ascii="Times New Roman" w:hAnsi="Times New Roman" w:cs="Times New Roman"/>
          <w:sz w:val="28"/>
          <w:szCs w:val="28"/>
        </w:rPr>
        <w:t>игровые технологии (авторские игры, манки, приёмы подачи игры, разнообразие игровых форм).</w:t>
      </w:r>
    </w:p>
    <w:p w:rsidR="00AA276E" w:rsidRPr="00323623" w:rsidRDefault="00AA276E" w:rsidP="00AD0B06">
      <w:pPr>
        <w:pStyle w:val="a6"/>
        <w:tabs>
          <w:tab w:val="left" w:pos="142"/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23">
        <w:rPr>
          <w:rFonts w:ascii="Times New Roman" w:hAnsi="Times New Roman" w:cs="Times New Roman"/>
          <w:sz w:val="28"/>
          <w:szCs w:val="28"/>
        </w:rPr>
        <w:t xml:space="preserve">5.2. В номинации «Световое шоу»: </w:t>
      </w:r>
    </w:p>
    <w:p w:rsidR="00AA276E" w:rsidRPr="00323623" w:rsidRDefault="00AA276E" w:rsidP="00AD0B06">
      <w:pPr>
        <w:pStyle w:val="a6"/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23">
        <w:rPr>
          <w:rFonts w:ascii="Times New Roman" w:hAnsi="Times New Roman" w:cs="Times New Roman"/>
          <w:sz w:val="28"/>
          <w:szCs w:val="28"/>
        </w:rPr>
        <w:t xml:space="preserve">содержание номера (тема, творческий замысел, оригинальность идеи); </w:t>
      </w:r>
    </w:p>
    <w:p w:rsidR="00AA276E" w:rsidRPr="00323623" w:rsidRDefault="00AA276E" w:rsidP="00AD0B06">
      <w:pPr>
        <w:pStyle w:val="a6"/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23">
        <w:rPr>
          <w:rFonts w:ascii="Times New Roman" w:hAnsi="Times New Roman" w:cs="Times New Roman"/>
          <w:sz w:val="28"/>
          <w:szCs w:val="28"/>
        </w:rPr>
        <w:t xml:space="preserve">зрелищность (декорации, костюмы, безопасный и яркий реквизит, использование сценического пространства); </w:t>
      </w:r>
    </w:p>
    <w:p w:rsidR="00AA276E" w:rsidRPr="00323623" w:rsidRDefault="00AA276E" w:rsidP="00AD0B06">
      <w:pPr>
        <w:pStyle w:val="a6"/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23">
        <w:rPr>
          <w:rFonts w:ascii="Times New Roman" w:hAnsi="Times New Roman" w:cs="Times New Roman"/>
          <w:sz w:val="28"/>
          <w:szCs w:val="28"/>
        </w:rPr>
        <w:t xml:space="preserve">режиссёрское решение (композиционное построение, целостность номера); </w:t>
      </w:r>
    </w:p>
    <w:p w:rsidR="00AA276E" w:rsidRPr="00323623" w:rsidRDefault="00AA276E" w:rsidP="00AD0B06">
      <w:pPr>
        <w:pStyle w:val="a6"/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23">
        <w:rPr>
          <w:rFonts w:ascii="Times New Roman" w:hAnsi="Times New Roman" w:cs="Times New Roman"/>
          <w:sz w:val="28"/>
          <w:szCs w:val="28"/>
        </w:rPr>
        <w:t xml:space="preserve">выразительность исполнение (сценическое движение, умение работать с реквизитом, эмоциональный настрой, артистичность); </w:t>
      </w:r>
    </w:p>
    <w:p w:rsidR="00AA276E" w:rsidRPr="00323623" w:rsidRDefault="00AA276E" w:rsidP="00AD0B06">
      <w:pPr>
        <w:pStyle w:val="a6"/>
        <w:numPr>
          <w:ilvl w:val="0"/>
          <w:numId w:val="10"/>
        </w:numPr>
        <w:tabs>
          <w:tab w:val="left" w:pos="142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23">
        <w:rPr>
          <w:rFonts w:ascii="Times New Roman" w:hAnsi="Times New Roman" w:cs="Times New Roman"/>
          <w:sz w:val="28"/>
          <w:szCs w:val="28"/>
        </w:rPr>
        <w:t>эстетика (культура исполнения номера).</w:t>
      </w:r>
    </w:p>
    <w:p w:rsidR="00AA276E" w:rsidRPr="00323623" w:rsidRDefault="00AA276E" w:rsidP="00AD0B06">
      <w:pPr>
        <w:pStyle w:val="a6"/>
        <w:tabs>
          <w:tab w:val="left" w:pos="142"/>
          <w:tab w:val="left" w:pos="993"/>
          <w:tab w:val="left" w:pos="1134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A276E" w:rsidRPr="00327035" w:rsidRDefault="00AA276E" w:rsidP="00AD0B06">
      <w:pPr>
        <w:pStyle w:val="Standard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035">
        <w:rPr>
          <w:rFonts w:ascii="Times New Roman" w:hAnsi="Times New Roman" w:cs="Times New Roman"/>
          <w:b/>
          <w:sz w:val="28"/>
          <w:szCs w:val="28"/>
        </w:rPr>
        <w:t>6</w:t>
      </w:r>
      <w:r w:rsidRPr="00327035">
        <w:rPr>
          <w:rFonts w:ascii="Times New Roman" w:hAnsi="Times New Roman" w:cs="Times New Roman"/>
          <w:b/>
          <w:bCs/>
          <w:sz w:val="28"/>
          <w:szCs w:val="28"/>
        </w:rPr>
        <w:t>. Жюри конкурса</w:t>
      </w:r>
    </w:p>
    <w:p w:rsidR="00AA276E" w:rsidRPr="00323623" w:rsidRDefault="00AA276E" w:rsidP="00AD0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23">
        <w:rPr>
          <w:rFonts w:ascii="Times New Roman" w:hAnsi="Times New Roman" w:cs="Times New Roman"/>
          <w:sz w:val="28"/>
          <w:szCs w:val="28"/>
        </w:rPr>
        <w:t>6.1. Жюри формируется в соответствии с требованиями Положения о</w:t>
      </w:r>
      <w:r w:rsidRPr="00323623">
        <w:rPr>
          <w:rStyle w:val="a4"/>
          <w:rFonts w:eastAsia="Calibri"/>
          <w:b w:val="0"/>
          <w:color w:val="000000"/>
          <w:sz w:val="28"/>
          <w:szCs w:val="28"/>
        </w:rPr>
        <w:t xml:space="preserve"> Фестивале «Город друзей» в 2019/2020 учебном году.</w:t>
      </w:r>
    </w:p>
    <w:p w:rsidR="00AA276E" w:rsidRPr="00323623" w:rsidRDefault="00AA276E" w:rsidP="00AD0B06">
      <w:pPr>
        <w:pStyle w:val="Standard"/>
        <w:numPr>
          <w:ilvl w:val="1"/>
          <w:numId w:val="11"/>
        </w:numPr>
        <w:tabs>
          <w:tab w:val="clear" w:pos="720"/>
          <w:tab w:val="num" w:pos="0"/>
          <w:tab w:val="left" w:pos="12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3623">
        <w:rPr>
          <w:rFonts w:ascii="Times New Roman" w:hAnsi="Times New Roman" w:cs="Times New Roman"/>
          <w:sz w:val="28"/>
          <w:szCs w:val="28"/>
        </w:rPr>
        <w:t xml:space="preserve">Педагоги коллективов-участников не входят в состав жюри. </w:t>
      </w:r>
    </w:p>
    <w:p w:rsidR="00AA276E" w:rsidRPr="00323623" w:rsidRDefault="00AA276E" w:rsidP="00AD0B06">
      <w:pPr>
        <w:pStyle w:val="Standard"/>
        <w:numPr>
          <w:ilvl w:val="1"/>
          <w:numId w:val="11"/>
        </w:numPr>
        <w:tabs>
          <w:tab w:val="clear" w:pos="720"/>
          <w:tab w:val="num" w:pos="0"/>
          <w:tab w:val="left" w:pos="12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3623">
        <w:rPr>
          <w:rFonts w:ascii="Times New Roman" w:hAnsi="Times New Roman" w:cs="Times New Roman"/>
          <w:sz w:val="28"/>
          <w:szCs w:val="28"/>
        </w:rPr>
        <w:t>Жюри имеет право присуждать не все места, дублировать места в номинациях, присуждать специальные призы.</w:t>
      </w:r>
    </w:p>
    <w:p w:rsidR="00AA276E" w:rsidRDefault="00AA276E" w:rsidP="00AD0B06">
      <w:pPr>
        <w:pStyle w:val="Standard"/>
        <w:numPr>
          <w:ilvl w:val="1"/>
          <w:numId w:val="11"/>
        </w:numPr>
        <w:tabs>
          <w:tab w:val="clear" w:pos="720"/>
          <w:tab w:val="num" w:pos="0"/>
          <w:tab w:val="left" w:pos="126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3623">
        <w:rPr>
          <w:rFonts w:ascii="Times New Roman" w:hAnsi="Times New Roman" w:cs="Times New Roman"/>
          <w:sz w:val="28"/>
          <w:szCs w:val="28"/>
        </w:rPr>
        <w:t>Решение жюри является окончательным и изме</w:t>
      </w:r>
      <w:r>
        <w:rPr>
          <w:rFonts w:ascii="Times New Roman" w:hAnsi="Times New Roman" w:cs="Times New Roman"/>
          <w:sz w:val="28"/>
          <w:szCs w:val="28"/>
        </w:rPr>
        <w:t>нению не подлежит.</w:t>
      </w:r>
    </w:p>
    <w:p w:rsidR="00AA276E" w:rsidRPr="00327035" w:rsidRDefault="00AA276E" w:rsidP="00AD0B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276E" w:rsidRPr="00327035" w:rsidRDefault="00AA276E" w:rsidP="00AD0B0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7035">
        <w:rPr>
          <w:rFonts w:ascii="Times New Roman" w:hAnsi="Times New Roman" w:cs="Times New Roman"/>
          <w:b/>
          <w:sz w:val="28"/>
          <w:szCs w:val="28"/>
        </w:rPr>
        <w:t xml:space="preserve">7. Подведение итогов, </w:t>
      </w:r>
      <w:r w:rsidRPr="00327035">
        <w:rPr>
          <w:rFonts w:ascii="Times New Roman" w:hAnsi="Times New Roman" w:cs="Times New Roman"/>
          <w:b/>
          <w:bCs/>
          <w:sz w:val="28"/>
          <w:szCs w:val="28"/>
        </w:rPr>
        <w:t>награждение участников</w:t>
      </w:r>
    </w:p>
    <w:p w:rsidR="00AD0B06" w:rsidRPr="00AD0B06" w:rsidRDefault="00AA276E" w:rsidP="00AD0B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63045">
        <w:rPr>
          <w:rFonts w:ascii="Times New Roman" w:hAnsi="Times New Roman" w:cs="Times New Roman"/>
          <w:sz w:val="28"/>
          <w:szCs w:val="28"/>
        </w:rPr>
        <w:t>7.1. Подведение итогов  Конкурса проводится отдельно в каждой номинации.</w:t>
      </w:r>
    </w:p>
    <w:p w:rsidR="00AD0B06" w:rsidRPr="00AD0B06" w:rsidRDefault="00AD0B06" w:rsidP="00AD0B06">
      <w:pPr>
        <w:pStyle w:val="a5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AD0B06">
        <w:rPr>
          <w:sz w:val="28"/>
          <w:szCs w:val="28"/>
        </w:rPr>
        <w:t xml:space="preserve">7.2. Победители (1 место) и призеры (2 и 3 места) награждаются дипломами </w:t>
      </w:r>
      <w:proofErr w:type="gramStart"/>
      <w:r w:rsidRPr="00AD0B06">
        <w:rPr>
          <w:sz w:val="28"/>
          <w:szCs w:val="28"/>
        </w:rPr>
        <w:t>Управления образования Кировского района Департамента образования Администрации города Екатеринбурга</w:t>
      </w:r>
      <w:proofErr w:type="gramEnd"/>
      <w:r w:rsidRPr="00AD0B06">
        <w:rPr>
          <w:sz w:val="28"/>
          <w:szCs w:val="28"/>
        </w:rPr>
        <w:t xml:space="preserve">. </w:t>
      </w:r>
    </w:p>
    <w:p w:rsidR="00AD0B06" w:rsidRPr="00AD0B06" w:rsidRDefault="00AD0B06" w:rsidP="00AD0B06">
      <w:pPr>
        <w:pStyle w:val="Standard"/>
        <w:tabs>
          <w:tab w:val="left" w:pos="1260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0B06">
        <w:rPr>
          <w:rFonts w:ascii="Times New Roman" w:hAnsi="Times New Roman" w:cs="Times New Roman"/>
          <w:bCs/>
          <w:sz w:val="28"/>
          <w:szCs w:val="28"/>
        </w:rPr>
        <w:lastRenderedPageBreak/>
        <w:t>7.3. Победители Конкурса принимают участие в городском конкурсе.</w:t>
      </w:r>
    </w:p>
    <w:p w:rsidR="00AD0B06" w:rsidRPr="00AD0B06" w:rsidRDefault="00AD0B06" w:rsidP="00AD0B06">
      <w:pPr>
        <w:pStyle w:val="Standard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B06">
        <w:rPr>
          <w:rFonts w:ascii="Times New Roman" w:hAnsi="Times New Roman" w:cs="Times New Roman"/>
          <w:bCs/>
          <w:sz w:val="28"/>
          <w:szCs w:val="28"/>
        </w:rPr>
        <w:t xml:space="preserve">7.4. </w:t>
      </w:r>
      <w:r w:rsidRPr="00AD0B06">
        <w:rPr>
          <w:rFonts w:ascii="Times New Roman" w:hAnsi="Times New Roman" w:cs="Times New Roman"/>
          <w:sz w:val="28"/>
          <w:szCs w:val="28"/>
        </w:rPr>
        <w:t xml:space="preserve">Информация по итогам проведения Конкурса размещается на сайте МБУ </w:t>
      </w:r>
      <w:proofErr w:type="gramStart"/>
      <w:r w:rsidRPr="00AD0B0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D0B0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AD0B06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AD0B06">
        <w:rPr>
          <w:rFonts w:ascii="Times New Roman" w:hAnsi="Times New Roman" w:cs="Times New Roman"/>
          <w:sz w:val="28"/>
          <w:szCs w:val="28"/>
        </w:rPr>
        <w:t xml:space="preserve"> «Лик» </w:t>
      </w:r>
      <w:proofErr w:type="spellStart"/>
      <w:r w:rsidRPr="00AD0B06">
        <w:rPr>
          <w:rFonts w:ascii="Times New Roman" w:hAnsi="Times New Roman" w:cs="Times New Roman"/>
          <w:sz w:val="28"/>
          <w:szCs w:val="28"/>
          <w:lang w:val="en-US"/>
        </w:rPr>
        <w:t>moulik</w:t>
      </w:r>
      <w:proofErr w:type="spellEnd"/>
      <w:r w:rsidRPr="00AD0B0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D0B0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D0B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B06" w:rsidRPr="00AD0B06" w:rsidRDefault="00AD0B06" w:rsidP="00AD0B06">
      <w:pPr>
        <w:pStyle w:val="Standard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0B06" w:rsidRPr="00AD0B06" w:rsidRDefault="00AD0B06" w:rsidP="00AD0B06">
      <w:pPr>
        <w:pStyle w:val="Standard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0B06">
        <w:rPr>
          <w:rFonts w:ascii="Times New Roman" w:hAnsi="Times New Roman" w:cs="Times New Roman"/>
          <w:bCs/>
          <w:sz w:val="28"/>
          <w:szCs w:val="28"/>
        </w:rPr>
        <w:t>8. Данные об организаторах Конкурса:</w:t>
      </w:r>
    </w:p>
    <w:p w:rsidR="00AD0B06" w:rsidRPr="00AD0B06" w:rsidRDefault="00AD0B06" w:rsidP="00AD0B06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B06">
        <w:rPr>
          <w:rFonts w:ascii="Times New Roman" w:hAnsi="Times New Roman" w:cs="Times New Roman"/>
          <w:sz w:val="28"/>
          <w:szCs w:val="28"/>
        </w:rPr>
        <w:t>МБУ ДО – центр «Лик», г</w:t>
      </w:r>
      <w:proofErr w:type="gramStart"/>
      <w:r w:rsidRPr="00AD0B06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AD0B06">
        <w:rPr>
          <w:rFonts w:ascii="Times New Roman" w:hAnsi="Times New Roman" w:cs="Times New Roman"/>
          <w:sz w:val="28"/>
          <w:szCs w:val="28"/>
        </w:rPr>
        <w:t xml:space="preserve">катеринбург, ул.40-летия Комсомола 31 </w:t>
      </w:r>
      <w:proofErr w:type="spellStart"/>
      <w:r w:rsidRPr="00AD0B06">
        <w:rPr>
          <w:rFonts w:ascii="Times New Roman" w:hAnsi="Times New Roman" w:cs="Times New Roman"/>
          <w:sz w:val="28"/>
          <w:szCs w:val="28"/>
        </w:rPr>
        <w:t>а,б</w:t>
      </w:r>
      <w:proofErr w:type="spellEnd"/>
      <w:r w:rsidRPr="00AD0B06">
        <w:rPr>
          <w:rFonts w:ascii="Times New Roman" w:hAnsi="Times New Roman" w:cs="Times New Roman"/>
          <w:sz w:val="28"/>
          <w:szCs w:val="28"/>
        </w:rPr>
        <w:t>.</w:t>
      </w:r>
    </w:p>
    <w:p w:rsidR="00AD0B06" w:rsidRPr="00AD0B06" w:rsidRDefault="00AD0B06" w:rsidP="00AD0B06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B06">
        <w:rPr>
          <w:rFonts w:ascii="Times New Roman" w:hAnsi="Times New Roman" w:cs="Times New Roman"/>
          <w:bCs/>
          <w:sz w:val="28"/>
          <w:szCs w:val="28"/>
        </w:rPr>
        <w:t>Ответственные</w:t>
      </w:r>
      <w:proofErr w:type="gramEnd"/>
      <w:r w:rsidRPr="00AD0B06">
        <w:rPr>
          <w:rFonts w:ascii="Times New Roman" w:hAnsi="Times New Roman" w:cs="Times New Roman"/>
          <w:bCs/>
          <w:sz w:val="28"/>
          <w:szCs w:val="28"/>
        </w:rPr>
        <w:t xml:space="preserve"> за проведение Конкурса</w:t>
      </w:r>
      <w:r w:rsidRPr="00AD0B06">
        <w:rPr>
          <w:rFonts w:ascii="Times New Roman" w:hAnsi="Times New Roman" w:cs="Times New Roman"/>
          <w:sz w:val="28"/>
          <w:szCs w:val="28"/>
        </w:rPr>
        <w:t>:</w:t>
      </w:r>
    </w:p>
    <w:p w:rsidR="00AD0B06" w:rsidRPr="00AD0B06" w:rsidRDefault="00AD0B06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B06">
        <w:rPr>
          <w:rFonts w:ascii="Times New Roman" w:hAnsi="Times New Roman" w:cs="Times New Roman"/>
          <w:sz w:val="28"/>
          <w:szCs w:val="28"/>
        </w:rPr>
        <w:t>Беднова Виктория Иосифовна – зав</w:t>
      </w:r>
      <w:proofErr w:type="gramStart"/>
      <w:r w:rsidRPr="00AD0B0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AD0B06">
        <w:rPr>
          <w:rFonts w:ascii="Times New Roman" w:hAnsi="Times New Roman" w:cs="Times New Roman"/>
          <w:sz w:val="28"/>
          <w:szCs w:val="28"/>
        </w:rPr>
        <w:t>етодическим отделом, т.348-43-05</w:t>
      </w:r>
    </w:p>
    <w:p w:rsidR="00AD0B06" w:rsidRPr="00AD0B06" w:rsidRDefault="00AD0B06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B06">
        <w:rPr>
          <w:rFonts w:ascii="Times New Roman" w:hAnsi="Times New Roman" w:cs="Times New Roman"/>
          <w:sz w:val="28"/>
          <w:szCs w:val="28"/>
        </w:rPr>
        <w:t>Мальцева Наталия Валерьевна – педагог-организатор, т.89043810818</w:t>
      </w:r>
    </w:p>
    <w:p w:rsidR="00AD0B06" w:rsidRDefault="00AD0B06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27035" w:rsidRPr="00AD0B06" w:rsidRDefault="00327035" w:rsidP="00AD0B06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right" w:tblpY="2"/>
        <w:tblW w:w="4250" w:type="dxa"/>
        <w:tblLook w:val="00A0"/>
      </w:tblPr>
      <w:tblGrid>
        <w:gridCol w:w="4250"/>
      </w:tblGrid>
      <w:tr w:rsidR="00327035" w:rsidRPr="00327035" w:rsidTr="003D69AD">
        <w:trPr>
          <w:trHeight w:val="503"/>
        </w:trPr>
        <w:tc>
          <w:tcPr>
            <w:tcW w:w="4250" w:type="dxa"/>
          </w:tcPr>
          <w:p w:rsidR="00327035" w:rsidRPr="00327035" w:rsidRDefault="00327035" w:rsidP="00327035">
            <w:pPr>
              <w:spacing w:after="120" w:line="240" w:lineRule="auto"/>
              <w:ind w:firstLine="284"/>
              <w:rPr>
                <w:rFonts w:ascii="Times New Roman" w:hAnsi="Times New Roman" w:cs="Times New Roman"/>
                <w:iCs/>
              </w:rPr>
            </w:pPr>
            <w:r w:rsidRPr="00327035">
              <w:rPr>
                <w:rFonts w:ascii="Times New Roman" w:hAnsi="Times New Roman" w:cs="Times New Roman"/>
                <w:iCs/>
              </w:rPr>
              <w:lastRenderedPageBreak/>
              <w:t>Приложение №1 к Положению</w:t>
            </w:r>
          </w:p>
          <w:p w:rsidR="00327035" w:rsidRPr="00327035" w:rsidRDefault="00327035" w:rsidP="00327035">
            <w:pPr>
              <w:spacing w:after="120" w:line="240" w:lineRule="auto"/>
              <w:ind w:firstLine="284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 районном</w:t>
            </w:r>
            <w:r w:rsidRPr="00327035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фестивале-</w:t>
            </w:r>
            <w:r w:rsidRPr="00327035">
              <w:rPr>
                <w:rFonts w:ascii="Times New Roman" w:hAnsi="Times New Roman" w:cs="Times New Roman"/>
                <w:iCs/>
              </w:rPr>
              <w:t xml:space="preserve">конкурсе </w:t>
            </w:r>
          </w:p>
          <w:p w:rsidR="00327035" w:rsidRPr="00327035" w:rsidRDefault="00327035" w:rsidP="00327035">
            <w:pPr>
              <w:spacing w:after="120" w:line="240" w:lineRule="auto"/>
              <w:ind w:firstLine="284"/>
              <w:rPr>
                <w:rFonts w:ascii="Times New Roman" w:hAnsi="Times New Roman" w:cs="Times New Roman"/>
                <w:iCs/>
              </w:rPr>
            </w:pPr>
            <w:r w:rsidRPr="00327035">
              <w:rPr>
                <w:rFonts w:ascii="Times New Roman" w:hAnsi="Times New Roman" w:cs="Times New Roman"/>
                <w:iCs/>
              </w:rPr>
              <w:t>игровых коллективов «Забава»</w:t>
            </w:r>
          </w:p>
        </w:tc>
      </w:tr>
    </w:tbl>
    <w:p w:rsidR="00327035" w:rsidRPr="00327035" w:rsidRDefault="00327035" w:rsidP="00327035">
      <w:pPr>
        <w:pStyle w:val="Standard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27035" w:rsidRPr="00327035" w:rsidRDefault="00327035" w:rsidP="00327035">
      <w:pPr>
        <w:pStyle w:val="Standard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27035" w:rsidRPr="00327035" w:rsidRDefault="00327035" w:rsidP="00327035">
      <w:pPr>
        <w:pStyle w:val="Standard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27035" w:rsidRPr="00327035" w:rsidRDefault="00327035" w:rsidP="00327035">
      <w:pPr>
        <w:pStyle w:val="Standard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27035" w:rsidRDefault="00327035" w:rsidP="00327035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7035" w:rsidRPr="00327035" w:rsidRDefault="00327035" w:rsidP="00327035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7035">
        <w:rPr>
          <w:rFonts w:ascii="Times New Roman" w:hAnsi="Times New Roman" w:cs="Times New Roman"/>
          <w:sz w:val="28"/>
          <w:szCs w:val="28"/>
        </w:rPr>
        <w:t>Форма электронной заявки</w:t>
      </w:r>
    </w:p>
    <w:p w:rsidR="00327035" w:rsidRPr="00327035" w:rsidRDefault="00327035" w:rsidP="00327035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327035" w:rsidRPr="00327035" w:rsidRDefault="00327035" w:rsidP="00327035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8930"/>
      </w:tblGrid>
      <w:tr w:rsidR="00327035" w:rsidRPr="00327035" w:rsidTr="003D69AD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35" w:rsidRPr="00327035" w:rsidRDefault="00327035" w:rsidP="00327035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35" w:rsidRPr="00327035" w:rsidRDefault="00327035" w:rsidP="003D69AD">
            <w:pPr>
              <w:widowControl w:val="0"/>
              <w:suppressAutoHyphens/>
              <w:autoSpaceDN w:val="0"/>
              <w:ind w:firstLine="24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32703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  <w:t>Район</w:t>
            </w:r>
          </w:p>
        </w:tc>
      </w:tr>
      <w:tr w:rsidR="00327035" w:rsidRPr="00327035" w:rsidTr="003D69AD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35" w:rsidRPr="00327035" w:rsidRDefault="00327035" w:rsidP="00327035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35" w:rsidRPr="00327035" w:rsidRDefault="00327035" w:rsidP="003D69AD">
            <w:pPr>
              <w:widowControl w:val="0"/>
              <w:suppressAutoHyphens/>
              <w:autoSpaceDN w:val="0"/>
              <w:ind w:firstLine="24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32703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  <w:t>Наименование ОО в соответствии с Уставом</w:t>
            </w:r>
          </w:p>
        </w:tc>
      </w:tr>
      <w:tr w:rsidR="00327035" w:rsidRPr="00327035" w:rsidTr="003D69AD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35" w:rsidRPr="00327035" w:rsidRDefault="00327035" w:rsidP="00327035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35" w:rsidRPr="00327035" w:rsidRDefault="00327035" w:rsidP="003D69AD">
            <w:pPr>
              <w:widowControl w:val="0"/>
              <w:suppressAutoHyphens/>
              <w:autoSpaceDN w:val="0"/>
              <w:ind w:firstLine="24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32703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  <w:t>Название коллектива</w:t>
            </w:r>
          </w:p>
        </w:tc>
      </w:tr>
      <w:tr w:rsidR="00327035" w:rsidRPr="00327035" w:rsidTr="003D69AD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35" w:rsidRPr="00327035" w:rsidRDefault="00327035" w:rsidP="00327035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35" w:rsidRPr="00327035" w:rsidRDefault="00327035" w:rsidP="003D69AD">
            <w:pPr>
              <w:widowControl w:val="0"/>
              <w:suppressAutoHyphens/>
              <w:autoSpaceDN w:val="0"/>
              <w:ind w:firstLine="24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32703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  <w:t>Количество участников</w:t>
            </w:r>
          </w:p>
        </w:tc>
      </w:tr>
      <w:tr w:rsidR="00327035" w:rsidRPr="00327035" w:rsidTr="003D69AD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35" w:rsidRPr="00327035" w:rsidRDefault="00327035" w:rsidP="00327035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35" w:rsidRPr="00327035" w:rsidRDefault="00327035" w:rsidP="003D69AD">
            <w:pPr>
              <w:widowControl w:val="0"/>
              <w:suppressAutoHyphens/>
              <w:autoSpaceDN w:val="0"/>
              <w:ind w:firstLine="24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32703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  <w:t>Ф.И.О. исполнителей (с датой рождения)</w:t>
            </w:r>
          </w:p>
        </w:tc>
      </w:tr>
      <w:tr w:rsidR="00327035" w:rsidRPr="00327035" w:rsidTr="003D69AD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35" w:rsidRPr="00327035" w:rsidRDefault="00327035" w:rsidP="00327035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35" w:rsidRPr="00327035" w:rsidRDefault="00327035" w:rsidP="003D69AD">
            <w:pPr>
              <w:widowControl w:val="0"/>
              <w:suppressAutoHyphens/>
              <w:autoSpaceDN w:val="0"/>
              <w:ind w:firstLine="24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32703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  <w:t>Номинация</w:t>
            </w:r>
          </w:p>
        </w:tc>
      </w:tr>
      <w:tr w:rsidR="00327035" w:rsidRPr="00327035" w:rsidTr="003D69AD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35" w:rsidRPr="00327035" w:rsidRDefault="00327035" w:rsidP="00327035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35" w:rsidRPr="00327035" w:rsidRDefault="00327035" w:rsidP="003D69AD">
            <w:pPr>
              <w:widowControl w:val="0"/>
              <w:suppressAutoHyphens/>
              <w:autoSpaceDN w:val="0"/>
              <w:ind w:firstLine="24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</w:pPr>
            <w:r w:rsidRPr="00327035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  <w:t>Название номера, конкурсной программы</w:t>
            </w:r>
          </w:p>
        </w:tc>
      </w:tr>
      <w:tr w:rsidR="00327035" w:rsidRPr="00327035" w:rsidTr="003D69AD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35" w:rsidRPr="00327035" w:rsidRDefault="00327035" w:rsidP="00327035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35" w:rsidRPr="00327035" w:rsidRDefault="00327035" w:rsidP="003D69AD">
            <w:pPr>
              <w:ind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327035">
              <w:rPr>
                <w:rFonts w:ascii="Times New Roman" w:hAnsi="Times New Roman" w:cs="Times New Roman"/>
                <w:sz w:val="28"/>
                <w:szCs w:val="28"/>
              </w:rPr>
              <w:t>Хронометраж выступления</w:t>
            </w:r>
          </w:p>
        </w:tc>
      </w:tr>
      <w:tr w:rsidR="00327035" w:rsidRPr="00327035" w:rsidTr="003D69AD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35" w:rsidRPr="00327035" w:rsidRDefault="00327035" w:rsidP="00327035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35" w:rsidRPr="00327035" w:rsidRDefault="00327035" w:rsidP="003D69AD">
            <w:pPr>
              <w:ind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327035">
              <w:rPr>
                <w:rFonts w:ascii="Times New Roman" w:hAnsi="Times New Roman" w:cs="Times New Roman"/>
                <w:sz w:val="28"/>
                <w:szCs w:val="28"/>
              </w:rPr>
              <w:t>Во время выступления коллектив использует фонограмму/  видеоряд/  голосовое сопровождение/другое (отметить необходимое, указать характеристики и оборудование)</w:t>
            </w:r>
          </w:p>
        </w:tc>
      </w:tr>
      <w:tr w:rsidR="00327035" w:rsidRPr="00327035" w:rsidTr="003D69AD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35" w:rsidRPr="00327035" w:rsidRDefault="00327035" w:rsidP="00327035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35" w:rsidRPr="00327035" w:rsidRDefault="00327035" w:rsidP="003D69AD">
            <w:pPr>
              <w:ind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327035">
              <w:rPr>
                <w:rFonts w:ascii="Times New Roman" w:hAnsi="Times New Roman" w:cs="Times New Roman"/>
                <w:sz w:val="28"/>
                <w:szCs w:val="28"/>
              </w:rPr>
              <w:t>Ф.И.О. постановщика номера, автора сценария (для номинаций «игровая программа» и «юные затейники»)</w:t>
            </w:r>
          </w:p>
        </w:tc>
      </w:tr>
      <w:tr w:rsidR="00327035" w:rsidRPr="00327035" w:rsidTr="003D69AD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35" w:rsidRPr="00327035" w:rsidRDefault="00327035" w:rsidP="00327035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35" w:rsidRPr="00327035" w:rsidRDefault="00327035" w:rsidP="003D69AD">
            <w:pPr>
              <w:ind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327035">
              <w:rPr>
                <w:rFonts w:ascii="Times New Roman" w:hAnsi="Times New Roman" w:cs="Times New Roman"/>
                <w:sz w:val="28"/>
                <w:szCs w:val="28"/>
              </w:rPr>
              <w:t>Ф.И.О. руководителя коллектива, должность</w:t>
            </w:r>
          </w:p>
        </w:tc>
      </w:tr>
      <w:tr w:rsidR="00327035" w:rsidRPr="00327035" w:rsidTr="003D69AD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35" w:rsidRPr="00327035" w:rsidRDefault="00327035" w:rsidP="00327035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35" w:rsidRPr="00327035" w:rsidRDefault="00327035" w:rsidP="003D69AD">
            <w:pPr>
              <w:ind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327035">
              <w:rPr>
                <w:rFonts w:ascii="Times New Roman" w:hAnsi="Times New Roman" w:cs="Times New Roman"/>
                <w:sz w:val="28"/>
                <w:szCs w:val="28"/>
              </w:rPr>
              <w:t xml:space="preserve">Контакты руководителя коллектива (телефон, </w:t>
            </w:r>
            <w:r w:rsidRPr="003270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3270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270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3270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27035" w:rsidRPr="00327035" w:rsidTr="003D69AD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35" w:rsidRPr="00327035" w:rsidRDefault="00327035" w:rsidP="00327035">
            <w:pPr>
              <w:widowControl w:val="0"/>
              <w:numPr>
                <w:ilvl w:val="0"/>
                <w:numId w:val="16"/>
              </w:numPr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35" w:rsidRPr="00327035" w:rsidRDefault="00327035" w:rsidP="003D69AD">
            <w:pPr>
              <w:ind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327035">
              <w:rPr>
                <w:rFonts w:ascii="Times New Roman" w:hAnsi="Times New Roman" w:cs="Times New Roman"/>
                <w:sz w:val="28"/>
                <w:szCs w:val="28"/>
              </w:rPr>
              <w:t>Ф.И.О. педагогов (полностью), должность</w:t>
            </w:r>
          </w:p>
        </w:tc>
      </w:tr>
    </w:tbl>
    <w:p w:rsidR="00327035" w:rsidRPr="00327035" w:rsidRDefault="00327035" w:rsidP="00327035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327035" w:rsidRPr="00327035" w:rsidRDefault="00327035" w:rsidP="00327035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327035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pPr w:leftFromText="180" w:rightFromText="180" w:vertAnchor="text" w:horzAnchor="margin" w:tblpXSpec="right" w:tblpY="2"/>
        <w:tblW w:w="4190" w:type="dxa"/>
        <w:tblLook w:val="00A0"/>
      </w:tblPr>
      <w:tblGrid>
        <w:gridCol w:w="4190"/>
      </w:tblGrid>
      <w:tr w:rsidR="00327035" w:rsidRPr="00327035" w:rsidTr="003D69AD">
        <w:trPr>
          <w:trHeight w:val="549"/>
        </w:trPr>
        <w:tc>
          <w:tcPr>
            <w:tcW w:w="4190" w:type="dxa"/>
          </w:tcPr>
          <w:p w:rsidR="00327035" w:rsidRPr="00327035" w:rsidRDefault="00327035" w:rsidP="00327035">
            <w:pPr>
              <w:spacing w:line="240" w:lineRule="auto"/>
              <w:ind w:firstLine="284"/>
              <w:rPr>
                <w:rFonts w:ascii="Times New Roman" w:hAnsi="Times New Roman" w:cs="Times New Roman"/>
                <w:iCs/>
              </w:rPr>
            </w:pPr>
            <w:r w:rsidRPr="00327035">
              <w:rPr>
                <w:rFonts w:ascii="Times New Roman" w:hAnsi="Times New Roman" w:cs="Times New Roman"/>
                <w:iCs/>
              </w:rPr>
              <w:lastRenderedPageBreak/>
              <w:t>Приложение №2 к Положению</w:t>
            </w:r>
          </w:p>
          <w:p w:rsidR="00327035" w:rsidRPr="00327035" w:rsidRDefault="00327035" w:rsidP="00327035">
            <w:pPr>
              <w:spacing w:line="240" w:lineRule="auto"/>
              <w:ind w:firstLine="284"/>
              <w:rPr>
                <w:rFonts w:ascii="Times New Roman" w:hAnsi="Times New Roman" w:cs="Times New Roman"/>
                <w:iCs/>
              </w:rPr>
            </w:pPr>
            <w:r w:rsidRPr="00327035">
              <w:rPr>
                <w:rFonts w:ascii="Times New Roman" w:hAnsi="Times New Roman" w:cs="Times New Roman"/>
                <w:iCs/>
              </w:rPr>
              <w:t xml:space="preserve">о городском конкурсе </w:t>
            </w:r>
          </w:p>
          <w:p w:rsidR="00327035" w:rsidRPr="00327035" w:rsidRDefault="00327035" w:rsidP="00327035">
            <w:pPr>
              <w:spacing w:line="240" w:lineRule="auto"/>
              <w:ind w:firstLine="284"/>
              <w:rPr>
                <w:rFonts w:ascii="Times New Roman" w:hAnsi="Times New Roman" w:cs="Times New Roman"/>
                <w:iCs/>
              </w:rPr>
            </w:pPr>
            <w:r w:rsidRPr="00327035">
              <w:rPr>
                <w:rFonts w:ascii="Times New Roman" w:hAnsi="Times New Roman" w:cs="Times New Roman"/>
                <w:iCs/>
              </w:rPr>
              <w:t>игровых коллективов «Забава»</w:t>
            </w:r>
          </w:p>
        </w:tc>
      </w:tr>
    </w:tbl>
    <w:p w:rsidR="00327035" w:rsidRPr="00327035" w:rsidRDefault="00327035" w:rsidP="00327035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035" w:rsidRPr="00327035" w:rsidRDefault="00327035" w:rsidP="00327035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035" w:rsidRPr="00327035" w:rsidRDefault="00327035" w:rsidP="00327035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035" w:rsidRPr="00327035" w:rsidRDefault="00327035" w:rsidP="00327035">
      <w:pPr>
        <w:pStyle w:val="Standard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327035" w:rsidRDefault="00327035" w:rsidP="00327035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7035" w:rsidRDefault="00327035" w:rsidP="00327035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7035" w:rsidRPr="00327035" w:rsidRDefault="00327035" w:rsidP="00327035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7035">
        <w:rPr>
          <w:rFonts w:ascii="Times New Roman" w:hAnsi="Times New Roman" w:cs="Times New Roman"/>
          <w:sz w:val="28"/>
          <w:szCs w:val="28"/>
        </w:rPr>
        <w:t>Требования к сценарию игровой программы</w:t>
      </w:r>
    </w:p>
    <w:p w:rsidR="00327035" w:rsidRPr="00327035" w:rsidRDefault="00327035" w:rsidP="00327035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7035">
        <w:rPr>
          <w:rFonts w:ascii="Times New Roman" w:hAnsi="Times New Roman" w:cs="Times New Roman"/>
          <w:sz w:val="28"/>
          <w:szCs w:val="28"/>
        </w:rPr>
        <w:t>(для номинаций «игровая программа» и «юные затейники»)</w:t>
      </w:r>
    </w:p>
    <w:p w:rsidR="00327035" w:rsidRPr="00327035" w:rsidRDefault="00327035" w:rsidP="00327035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4111"/>
      </w:tblGrid>
      <w:tr w:rsidR="00327035" w:rsidRPr="00327035" w:rsidTr="003D69AD">
        <w:tc>
          <w:tcPr>
            <w:tcW w:w="5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27035" w:rsidRPr="00327035" w:rsidRDefault="00327035" w:rsidP="00327035">
            <w:pPr>
              <w:pStyle w:val="Standard"/>
              <w:numPr>
                <w:ilvl w:val="2"/>
                <w:numId w:val="15"/>
              </w:numPr>
              <w:tabs>
                <w:tab w:val="clear" w:pos="2160"/>
                <w:tab w:val="num" w:pos="0"/>
                <w:tab w:val="left" w:pos="1095"/>
              </w:tabs>
              <w:ind w:left="0" w:firstLine="709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327035">
              <w:rPr>
                <w:rStyle w:val="c1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Титульный лист</w:t>
            </w:r>
            <w:r w:rsidRPr="00327035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27035" w:rsidRPr="00327035" w:rsidRDefault="00327035" w:rsidP="003D69AD">
            <w:pPr>
              <w:pStyle w:val="Standard"/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7035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в соответствии с образцом: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:rsidR="00327035" w:rsidRPr="00327035" w:rsidRDefault="00327035" w:rsidP="003D69AD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035">
              <w:rPr>
                <w:rFonts w:ascii="Times New Roman" w:hAnsi="Times New Roman" w:cs="Times New Roman"/>
                <w:sz w:val="20"/>
                <w:szCs w:val="20"/>
              </w:rPr>
              <w:t>Департамент образования</w:t>
            </w:r>
          </w:p>
          <w:p w:rsidR="00327035" w:rsidRPr="00327035" w:rsidRDefault="00327035" w:rsidP="003D69AD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035">
              <w:rPr>
                <w:rFonts w:ascii="Times New Roman" w:hAnsi="Times New Roman" w:cs="Times New Roman"/>
                <w:sz w:val="20"/>
                <w:szCs w:val="20"/>
              </w:rPr>
              <w:t>Администрации города Екатеринбурга</w:t>
            </w:r>
          </w:p>
          <w:p w:rsidR="00327035" w:rsidRPr="00327035" w:rsidRDefault="00327035" w:rsidP="003D69AD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327035" w:rsidRPr="00327035" w:rsidRDefault="00327035" w:rsidP="003D69AD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70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МАУ ДО </w:t>
            </w:r>
            <w:proofErr w:type="spellStart"/>
            <w:r w:rsidRPr="00327035">
              <w:rPr>
                <w:rFonts w:ascii="Times New Roman" w:hAnsi="Times New Roman" w:cs="Times New Roman"/>
                <w:bCs/>
                <w:sz w:val="20"/>
                <w:szCs w:val="20"/>
              </w:rPr>
              <w:t>ГДТДиМ</w:t>
            </w:r>
            <w:proofErr w:type="spellEnd"/>
            <w:r w:rsidRPr="003270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327035" w:rsidRPr="00327035" w:rsidRDefault="00327035" w:rsidP="003D69AD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7035">
              <w:rPr>
                <w:rFonts w:ascii="Times New Roman" w:hAnsi="Times New Roman" w:cs="Times New Roman"/>
                <w:bCs/>
                <w:sz w:val="20"/>
                <w:szCs w:val="20"/>
              </w:rPr>
              <w:t>«Одаренность и технологии»</w:t>
            </w:r>
          </w:p>
          <w:p w:rsidR="00327035" w:rsidRPr="00327035" w:rsidRDefault="00327035" w:rsidP="003D69AD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7035">
              <w:rPr>
                <w:rFonts w:ascii="Times New Roman" w:hAnsi="Times New Roman" w:cs="Times New Roman"/>
                <w:bCs/>
                <w:sz w:val="20"/>
                <w:szCs w:val="20"/>
              </w:rPr>
              <w:t>Игровая студия «Затейник»</w:t>
            </w:r>
          </w:p>
          <w:p w:rsidR="00327035" w:rsidRPr="00327035" w:rsidRDefault="00327035" w:rsidP="003D69AD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327035" w:rsidRPr="00327035" w:rsidRDefault="00327035" w:rsidP="003D69A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035">
              <w:rPr>
                <w:rFonts w:ascii="Times New Roman" w:hAnsi="Times New Roman" w:cs="Times New Roman"/>
                <w:sz w:val="20"/>
                <w:szCs w:val="20"/>
              </w:rPr>
              <w:t>Игровая программа</w:t>
            </w:r>
          </w:p>
          <w:p w:rsidR="00327035" w:rsidRPr="00327035" w:rsidRDefault="00327035" w:rsidP="003D69AD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327035">
              <w:rPr>
                <w:rFonts w:ascii="Times New Roman" w:hAnsi="Times New Roman" w:cs="Times New Roman"/>
                <w:bCs/>
                <w:sz w:val="40"/>
                <w:szCs w:val="40"/>
              </w:rPr>
              <w:t>«Космолет»</w:t>
            </w:r>
          </w:p>
          <w:p w:rsidR="00327035" w:rsidRPr="00327035" w:rsidRDefault="00327035" w:rsidP="003D69AD">
            <w:pPr>
              <w:pStyle w:val="1"/>
              <w:tabs>
                <w:tab w:val="num" w:pos="0"/>
              </w:tabs>
              <w:rPr>
                <w:sz w:val="20"/>
                <w:lang w:val="ru-RU" w:eastAsia="ru-RU"/>
              </w:rPr>
            </w:pPr>
            <w:r w:rsidRPr="00327035">
              <w:rPr>
                <w:sz w:val="20"/>
                <w:lang w:val="ru-RU" w:eastAsia="ru-RU"/>
              </w:rPr>
              <w:t>для детей от 7 до 12 лет</w:t>
            </w:r>
          </w:p>
          <w:p w:rsidR="00327035" w:rsidRPr="00327035" w:rsidRDefault="00327035" w:rsidP="003D69AD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70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</w:p>
          <w:p w:rsidR="00327035" w:rsidRPr="00327035" w:rsidRDefault="00327035" w:rsidP="003D69AD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703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Автор (составитель) сценария: </w:t>
            </w:r>
          </w:p>
          <w:p w:rsidR="00327035" w:rsidRPr="00327035" w:rsidRDefault="00327035" w:rsidP="003D69AD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035">
              <w:rPr>
                <w:rFonts w:ascii="Times New Roman" w:hAnsi="Times New Roman" w:cs="Times New Roman"/>
                <w:sz w:val="20"/>
                <w:szCs w:val="20"/>
              </w:rPr>
              <w:t>Иванова Юлия Ивановна,</w:t>
            </w:r>
          </w:p>
          <w:p w:rsidR="00327035" w:rsidRPr="00327035" w:rsidRDefault="00327035" w:rsidP="003D69AD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035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руководитель игровой студии «Затейник»</w:t>
            </w:r>
          </w:p>
          <w:p w:rsidR="00327035" w:rsidRPr="00327035" w:rsidRDefault="00327035" w:rsidP="003D69AD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035">
              <w:rPr>
                <w:rFonts w:ascii="Times New Roman" w:hAnsi="Times New Roman" w:cs="Times New Roman"/>
                <w:sz w:val="20"/>
                <w:szCs w:val="20"/>
              </w:rPr>
              <w:t xml:space="preserve">педагог  первой категории </w:t>
            </w:r>
          </w:p>
          <w:p w:rsidR="00327035" w:rsidRPr="00327035" w:rsidRDefault="00327035" w:rsidP="003D69AD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7035" w:rsidRPr="00327035" w:rsidRDefault="00327035" w:rsidP="003D69AD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035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Екатеринбург </w:t>
            </w:r>
          </w:p>
          <w:p w:rsidR="00327035" w:rsidRPr="00327035" w:rsidRDefault="00327035" w:rsidP="003D69AD">
            <w:pPr>
              <w:pStyle w:val="Standard"/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03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</w:tbl>
    <w:p w:rsidR="00327035" w:rsidRPr="00327035" w:rsidRDefault="00327035" w:rsidP="00327035">
      <w:pPr>
        <w:pStyle w:val="c0c5c10"/>
        <w:numPr>
          <w:ilvl w:val="0"/>
          <w:numId w:val="15"/>
        </w:numPr>
        <w:tabs>
          <w:tab w:val="num" w:pos="0"/>
          <w:tab w:val="left" w:pos="108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327035">
        <w:rPr>
          <w:rStyle w:val="c1"/>
          <w:bCs/>
          <w:color w:val="000000"/>
          <w:sz w:val="28"/>
          <w:szCs w:val="28"/>
        </w:rPr>
        <w:t>Пояснительная записка: включает в себя цель, задачи, условия и особенности реализации игровой программы (у</w:t>
      </w:r>
      <w:r w:rsidRPr="00327035">
        <w:rPr>
          <w:rStyle w:val="c2"/>
          <w:color w:val="000000"/>
          <w:sz w:val="28"/>
          <w:szCs w:val="28"/>
        </w:rPr>
        <w:t>казываются требования к помещению, сцене, площадке, количество микрофонов, стульев, наличие затемнения, световое решение и т.п.)</w:t>
      </w:r>
      <w:proofErr w:type="gramEnd"/>
    </w:p>
    <w:p w:rsidR="00327035" w:rsidRPr="00327035" w:rsidRDefault="00327035" w:rsidP="00327035">
      <w:pPr>
        <w:pStyle w:val="c0c5"/>
        <w:numPr>
          <w:ilvl w:val="0"/>
          <w:numId w:val="15"/>
        </w:numPr>
        <w:tabs>
          <w:tab w:val="num" w:pos="0"/>
          <w:tab w:val="left" w:pos="1080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327035">
        <w:rPr>
          <w:rStyle w:val="c1"/>
          <w:bCs/>
          <w:color w:val="000000"/>
          <w:sz w:val="28"/>
          <w:szCs w:val="28"/>
        </w:rPr>
        <w:t>Содержание сценария: п</w:t>
      </w:r>
      <w:r w:rsidRPr="00327035">
        <w:rPr>
          <w:rStyle w:val="c2"/>
          <w:color w:val="000000"/>
          <w:sz w:val="28"/>
          <w:szCs w:val="28"/>
        </w:rPr>
        <w:t>олный текст ведущих и героев, описание игр, конкурсов; ремарки в тексте раскрывают особенности характеров героев, происходящее действие, музыкальное оформление, художественные номера и т.д.; имена персонажей печатаются в левой части текста, выделяются, и не сливаются с основным текстом.</w:t>
      </w:r>
      <w:r w:rsidRPr="00327035">
        <w:rPr>
          <w:color w:val="000000"/>
          <w:sz w:val="28"/>
          <w:szCs w:val="28"/>
        </w:rPr>
        <w:t xml:space="preserve"> </w:t>
      </w:r>
      <w:r w:rsidRPr="00327035">
        <w:rPr>
          <w:rStyle w:val="c2"/>
          <w:color w:val="000000"/>
          <w:sz w:val="28"/>
          <w:szCs w:val="28"/>
        </w:rPr>
        <w:t xml:space="preserve">Имена действующих лиц (в списке и в тексте программы) выделяют полужирным шрифтом (либо разрядкой, либо </w:t>
      </w:r>
      <w:r w:rsidRPr="00327035">
        <w:rPr>
          <w:rStyle w:val="c2"/>
          <w:color w:val="000000"/>
          <w:sz w:val="28"/>
          <w:szCs w:val="28"/>
        </w:rPr>
        <w:lastRenderedPageBreak/>
        <w:t>прописными буквами). Строки списка действующих лиц выключают в левый край (или начинают с небольшим отступом).</w:t>
      </w:r>
    </w:p>
    <w:p w:rsidR="00327035" w:rsidRPr="00327035" w:rsidRDefault="00327035" w:rsidP="00327035">
      <w:pPr>
        <w:pStyle w:val="c0c5"/>
        <w:tabs>
          <w:tab w:val="num" w:pos="0"/>
          <w:tab w:val="left" w:pos="1080"/>
        </w:tabs>
        <w:spacing w:before="0" w:beforeAutospacing="0" w:after="0" w:afterAutospacing="0"/>
        <w:ind w:firstLine="709"/>
        <w:jc w:val="both"/>
        <w:rPr>
          <w:rStyle w:val="c2"/>
          <w:color w:val="000000"/>
          <w:sz w:val="28"/>
          <w:szCs w:val="28"/>
        </w:rPr>
      </w:pPr>
      <w:r w:rsidRPr="00327035">
        <w:rPr>
          <w:rStyle w:val="c2"/>
          <w:color w:val="000000"/>
          <w:sz w:val="28"/>
          <w:szCs w:val="28"/>
        </w:rPr>
        <w:t>Под списком действующих лиц – краткое описание места и времени действия, которое можно выделить курсивом.</w:t>
      </w:r>
      <w:r w:rsidRPr="00327035">
        <w:rPr>
          <w:rStyle w:val="c2"/>
          <w:color w:val="000000"/>
          <w:sz w:val="28"/>
          <w:szCs w:val="28"/>
        </w:rPr>
        <w:tab/>
      </w:r>
    </w:p>
    <w:p w:rsidR="00327035" w:rsidRPr="00327035" w:rsidRDefault="00327035" w:rsidP="00327035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27035">
        <w:rPr>
          <w:rFonts w:ascii="Times New Roman" w:hAnsi="Times New Roman" w:cs="Times New Roman"/>
          <w:sz w:val="28"/>
          <w:szCs w:val="28"/>
        </w:rPr>
        <w:t>Шрифт</w:t>
      </w:r>
      <w:r w:rsidRPr="00327035">
        <w:rPr>
          <w:rFonts w:ascii="Times New Roman" w:hAnsi="Times New Roman" w:cs="Times New Roman"/>
          <w:sz w:val="28"/>
          <w:szCs w:val="28"/>
          <w:lang w:val="en-US"/>
        </w:rPr>
        <w:t xml:space="preserve"> «Times New Roman» </w:t>
      </w:r>
      <w:r w:rsidRPr="00327035">
        <w:rPr>
          <w:rFonts w:ascii="Times New Roman" w:hAnsi="Times New Roman" w:cs="Times New Roman"/>
          <w:sz w:val="28"/>
          <w:szCs w:val="28"/>
        </w:rPr>
        <w:t>не</w:t>
      </w:r>
      <w:r w:rsidRPr="003270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27035">
        <w:rPr>
          <w:rFonts w:ascii="Times New Roman" w:hAnsi="Times New Roman" w:cs="Times New Roman"/>
          <w:sz w:val="28"/>
          <w:szCs w:val="28"/>
        </w:rPr>
        <w:t>менее</w:t>
      </w:r>
      <w:r w:rsidRPr="00327035">
        <w:rPr>
          <w:rFonts w:ascii="Times New Roman" w:hAnsi="Times New Roman" w:cs="Times New Roman"/>
          <w:sz w:val="28"/>
          <w:szCs w:val="28"/>
          <w:lang w:val="en-US"/>
        </w:rPr>
        <w:t xml:space="preserve"> 14*.</w:t>
      </w:r>
    </w:p>
    <w:p w:rsidR="00327035" w:rsidRPr="00327035" w:rsidRDefault="00327035" w:rsidP="00327035">
      <w:pPr>
        <w:pStyle w:val="Standard"/>
        <w:tabs>
          <w:tab w:val="left" w:pos="108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7035">
        <w:rPr>
          <w:rFonts w:ascii="Times New Roman" w:hAnsi="Times New Roman" w:cs="Times New Roman"/>
          <w:sz w:val="28"/>
          <w:szCs w:val="28"/>
        </w:rPr>
        <w:t>Требования к видеозаписи выступления:</w:t>
      </w:r>
    </w:p>
    <w:p w:rsidR="00327035" w:rsidRPr="00327035" w:rsidRDefault="00327035" w:rsidP="00327035">
      <w:pPr>
        <w:pStyle w:val="Standard"/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035">
        <w:rPr>
          <w:rFonts w:ascii="Times New Roman" w:hAnsi="Times New Roman" w:cs="Times New Roman"/>
          <w:sz w:val="28"/>
          <w:szCs w:val="28"/>
        </w:rPr>
        <w:t xml:space="preserve">Видеозапись выступления коллектива должна быть сделана </w:t>
      </w:r>
      <w:r w:rsidRPr="00327035">
        <w:rPr>
          <w:rFonts w:ascii="Times New Roman" w:hAnsi="Times New Roman" w:cs="Times New Roman"/>
          <w:sz w:val="28"/>
          <w:szCs w:val="28"/>
        </w:rPr>
        <w:br/>
        <w:t>в присутствии зрительской аудитории не менее 20 человек. Зрители должны быть вовлечены в игровое действие программы.</w:t>
      </w:r>
    </w:p>
    <w:p w:rsidR="00327035" w:rsidRPr="00327035" w:rsidRDefault="00327035" w:rsidP="00327035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035">
        <w:rPr>
          <w:rFonts w:ascii="Times New Roman" w:hAnsi="Times New Roman" w:cs="Times New Roman"/>
          <w:sz w:val="28"/>
          <w:szCs w:val="28"/>
        </w:rPr>
        <w:t xml:space="preserve">Видео должно быть записано на CD или </w:t>
      </w:r>
      <w:r w:rsidRPr="00327035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327035">
        <w:rPr>
          <w:rFonts w:ascii="Times New Roman" w:hAnsi="Times New Roman" w:cs="Times New Roman"/>
          <w:sz w:val="28"/>
          <w:szCs w:val="28"/>
        </w:rPr>
        <w:t xml:space="preserve">, формат видео – </w:t>
      </w:r>
      <w:r w:rsidRPr="00327035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327035">
        <w:rPr>
          <w:rFonts w:ascii="Times New Roman" w:hAnsi="Times New Roman" w:cs="Times New Roman"/>
          <w:sz w:val="28"/>
          <w:szCs w:val="28"/>
        </w:rPr>
        <w:t xml:space="preserve">, </w:t>
      </w:r>
      <w:r w:rsidRPr="00327035">
        <w:rPr>
          <w:rFonts w:ascii="Times New Roman" w:hAnsi="Times New Roman" w:cs="Times New Roman"/>
          <w:sz w:val="28"/>
          <w:szCs w:val="28"/>
          <w:lang w:val="en-US"/>
        </w:rPr>
        <w:t>AVI</w:t>
      </w:r>
      <w:r w:rsidRPr="00327035">
        <w:rPr>
          <w:rFonts w:ascii="Times New Roman" w:hAnsi="Times New Roman" w:cs="Times New Roman"/>
          <w:sz w:val="28"/>
          <w:szCs w:val="28"/>
        </w:rPr>
        <w:t>, MKV, FLV,</w:t>
      </w:r>
      <w:r w:rsidRPr="00327035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Pr="00327035">
        <w:rPr>
          <w:rFonts w:ascii="Times New Roman" w:hAnsi="Times New Roman" w:cs="Times New Roman"/>
          <w:sz w:val="28"/>
          <w:szCs w:val="28"/>
        </w:rPr>
        <w:t xml:space="preserve">MPG или MP4 разрешением </w:t>
      </w:r>
      <w:r w:rsidRPr="00327035">
        <w:rPr>
          <w:rFonts w:ascii="Times New Roman" w:hAnsi="Times New Roman" w:cs="Times New Roman"/>
          <w:sz w:val="28"/>
          <w:szCs w:val="28"/>
          <w:lang w:val="en-US"/>
        </w:rPr>
        <w:t>HD</w:t>
      </w:r>
      <w:r w:rsidRPr="00327035">
        <w:rPr>
          <w:rFonts w:ascii="Times New Roman" w:hAnsi="Times New Roman" w:cs="Times New Roman"/>
          <w:sz w:val="28"/>
          <w:szCs w:val="28"/>
        </w:rPr>
        <w:t xml:space="preserve"> (высокое качество). Компакт – диск должен быть подписан и снабжен конвертом с этикеткой (название коллектива, номинация и наименование программы).</w:t>
      </w:r>
    </w:p>
    <w:p w:rsidR="00AD0B06" w:rsidRPr="00327035" w:rsidRDefault="00327035" w:rsidP="00327035">
      <w:pPr>
        <w:tabs>
          <w:tab w:val="left" w:pos="142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7035">
        <w:rPr>
          <w:rFonts w:ascii="Times New Roman" w:hAnsi="Times New Roman" w:cs="Times New Roman"/>
          <w:sz w:val="28"/>
          <w:szCs w:val="28"/>
        </w:rPr>
        <w:br w:type="page"/>
      </w:r>
    </w:p>
    <w:p w:rsidR="00064944" w:rsidRDefault="00064944"/>
    <w:p w:rsidR="00327035" w:rsidRDefault="00327035"/>
    <w:sectPr w:rsidR="00327035" w:rsidSect="0035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44" style="width:46.5pt;height:53.25pt" coordsize="" o:spt="100" o:bullet="t" adj="0,,0" path="" stroked="f">
        <v:stroke joinstyle="miter"/>
        <v:imagedata r:id="rId1" o:title="image1"/>
        <v:formulas/>
        <v:path o:connecttype="segments"/>
      </v:shape>
    </w:pict>
  </w:numPicBullet>
  <w:abstractNum w:abstractNumId="0">
    <w:nsid w:val="083923B9"/>
    <w:multiLevelType w:val="multilevel"/>
    <w:tmpl w:val="A712D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108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216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</w:lvl>
  </w:abstractNum>
  <w:abstractNum w:abstractNumId="1">
    <w:nsid w:val="0C8B5090"/>
    <w:multiLevelType w:val="hybridMultilevel"/>
    <w:tmpl w:val="54FCB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EDAC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483A68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56157"/>
    <w:multiLevelType w:val="hybridMultilevel"/>
    <w:tmpl w:val="2BD86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394CD6"/>
    <w:multiLevelType w:val="hybridMultilevel"/>
    <w:tmpl w:val="EC7AC1F2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CA5981"/>
    <w:multiLevelType w:val="hybridMultilevel"/>
    <w:tmpl w:val="EB06CF70"/>
    <w:lvl w:ilvl="0" w:tplc="BA2A76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6F1418"/>
    <w:multiLevelType w:val="multilevel"/>
    <w:tmpl w:val="969C891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56FD6FA5"/>
    <w:multiLevelType w:val="hybridMultilevel"/>
    <w:tmpl w:val="9E9E9960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D54F3C"/>
    <w:multiLevelType w:val="hybridMultilevel"/>
    <w:tmpl w:val="D0140488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5254F5"/>
    <w:multiLevelType w:val="hybridMultilevel"/>
    <w:tmpl w:val="E7067B1E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97592E"/>
    <w:multiLevelType w:val="multilevel"/>
    <w:tmpl w:val="E068A88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610D7AD1"/>
    <w:multiLevelType w:val="hybridMultilevel"/>
    <w:tmpl w:val="F59E3D12"/>
    <w:lvl w:ilvl="0" w:tplc="BA2A7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963DC3"/>
    <w:multiLevelType w:val="multilevel"/>
    <w:tmpl w:val="68C4896E"/>
    <w:lvl w:ilvl="0">
      <w:start w:val="1"/>
      <w:numFmt w:val="decimal"/>
      <w:lvlText w:val="%1."/>
      <w:lvlJc w:val="left"/>
      <w:pPr>
        <w:ind w:left="13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PicBulletId w:val="0"/>
      <w:lvlJc w:val="left"/>
      <w:pPr>
        <w:ind w:left="2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4967CCE"/>
    <w:multiLevelType w:val="multilevel"/>
    <w:tmpl w:val="71F40F4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758F4ECF"/>
    <w:multiLevelType w:val="hybridMultilevel"/>
    <w:tmpl w:val="DBD28B30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292312"/>
    <w:multiLevelType w:val="hybridMultilevel"/>
    <w:tmpl w:val="43C2F16E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  <w:num w:numId="1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276E"/>
    <w:rsid w:val="00064944"/>
    <w:rsid w:val="00095361"/>
    <w:rsid w:val="00240FB7"/>
    <w:rsid w:val="00323623"/>
    <w:rsid w:val="00327035"/>
    <w:rsid w:val="00357C9F"/>
    <w:rsid w:val="00363045"/>
    <w:rsid w:val="005B37EF"/>
    <w:rsid w:val="00AA276E"/>
    <w:rsid w:val="00AD0B06"/>
    <w:rsid w:val="00B34DE2"/>
    <w:rsid w:val="00F5226E"/>
    <w:rsid w:val="00FA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C9F"/>
  </w:style>
  <w:style w:type="paragraph" w:styleId="1">
    <w:name w:val="heading 1"/>
    <w:basedOn w:val="a"/>
    <w:next w:val="a"/>
    <w:link w:val="10"/>
    <w:uiPriority w:val="99"/>
    <w:qFormat/>
    <w:rsid w:val="003270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A276E"/>
    <w:rPr>
      <w:color w:val="0000FF"/>
      <w:u w:val="single"/>
    </w:rPr>
  </w:style>
  <w:style w:type="character" w:styleId="a4">
    <w:name w:val="Strong"/>
    <w:uiPriority w:val="99"/>
    <w:qFormat/>
    <w:rsid w:val="00AA276E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AA2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qFormat/>
    <w:rsid w:val="00AA276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AA276E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customStyle="1" w:styleId="11">
    <w:name w:val="Абзац списка1"/>
    <w:basedOn w:val="a"/>
    <w:uiPriority w:val="99"/>
    <w:rsid w:val="00AA276E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uiPriority w:val="99"/>
    <w:rsid w:val="00AA27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327035"/>
    <w:rPr>
      <w:rFonts w:ascii="Times New Roman" w:eastAsia="Times New Roman" w:hAnsi="Times New Roman" w:cs="Times New Roman"/>
      <w:sz w:val="32"/>
      <w:szCs w:val="20"/>
      <w:lang/>
    </w:rPr>
  </w:style>
  <w:style w:type="paragraph" w:styleId="a7">
    <w:name w:val="Subtitle"/>
    <w:basedOn w:val="a"/>
    <w:link w:val="a8"/>
    <w:uiPriority w:val="99"/>
    <w:qFormat/>
    <w:rsid w:val="0032703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a8">
    <w:name w:val="Подзаголовок Знак"/>
    <w:basedOn w:val="a0"/>
    <w:link w:val="a7"/>
    <w:uiPriority w:val="99"/>
    <w:rsid w:val="00327035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c1">
    <w:name w:val="c1"/>
    <w:rsid w:val="00327035"/>
  </w:style>
  <w:style w:type="paragraph" w:customStyle="1" w:styleId="c0c5c10">
    <w:name w:val="c0 c5 c10"/>
    <w:basedOn w:val="a"/>
    <w:rsid w:val="00327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327035"/>
  </w:style>
  <w:style w:type="paragraph" w:customStyle="1" w:styleId="c0c5">
    <w:name w:val="c0 c5"/>
    <w:basedOn w:val="a"/>
    <w:rsid w:val="00327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ifte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fted.ru" TargetMode="External"/><Relationship Id="rId5" Type="http://schemas.openxmlformats.org/officeDocument/2006/relationships/hyperlink" Target="mailto:moudodlik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8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2019-09-24T09:28:00Z</dcterms:created>
  <dcterms:modified xsi:type="dcterms:W3CDTF">2019-10-05T10:45:00Z</dcterms:modified>
</cp:coreProperties>
</file>