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33" w:rsidRPr="005B60F5" w:rsidRDefault="00754633" w:rsidP="007546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54633" w:rsidRDefault="00754633" w:rsidP="00754633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5B60F5">
        <w:rPr>
          <w:bCs/>
          <w:color w:val="000000"/>
          <w:sz w:val="28"/>
          <w:szCs w:val="28"/>
        </w:rPr>
        <w:t>ПОЛОЖЕНИЕ</w:t>
      </w:r>
      <w:r w:rsidRPr="005B60F5">
        <w:rPr>
          <w:rFonts w:eastAsia="Calibri"/>
          <w:sz w:val="28"/>
          <w:szCs w:val="28"/>
          <w:lang w:eastAsia="en-US"/>
        </w:rPr>
        <w:t xml:space="preserve"> О</w:t>
      </w:r>
      <w:r w:rsidR="000B4ADB">
        <w:rPr>
          <w:rFonts w:eastAsia="Calibri"/>
          <w:sz w:val="28"/>
          <w:szCs w:val="28"/>
          <w:lang w:eastAsia="en-US"/>
        </w:rPr>
        <w:t xml:space="preserve"> РАЙОННОМ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B60F5">
        <w:rPr>
          <w:rFonts w:eastAsia="Calibri"/>
          <w:sz w:val="28"/>
          <w:szCs w:val="28"/>
          <w:lang w:eastAsia="en-US"/>
        </w:rPr>
        <w:t xml:space="preserve"> ФЕСТИВАЛЕ ТЕАТРОВ,</w:t>
      </w:r>
    </w:p>
    <w:p w:rsidR="00754633" w:rsidRPr="005B60F5" w:rsidRDefault="00754633" w:rsidP="00754633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ГДЕ ИГРАЮТ ДЕТИ, «ДВЕРЬ НА СЦЕНУ»</w:t>
      </w:r>
    </w:p>
    <w:p w:rsidR="00754633" w:rsidRPr="005B60F5" w:rsidRDefault="00754633" w:rsidP="007546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54633" w:rsidRPr="005B60F5" w:rsidRDefault="00754633" w:rsidP="00754633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1. Общие положения</w:t>
      </w:r>
    </w:p>
    <w:p w:rsidR="00754633" w:rsidRPr="005B60F5" w:rsidRDefault="00754633" w:rsidP="0075463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 xml:space="preserve">1.1. Настоящее Положение определяет условия организации </w:t>
      </w:r>
      <w:r w:rsidRPr="005B60F5">
        <w:rPr>
          <w:rFonts w:eastAsia="Calibri"/>
          <w:sz w:val="28"/>
          <w:szCs w:val="28"/>
          <w:lang w:eastAsia="en-US"/>
        </w:rPr>
        <w:br/>
        <w:t xml:space="preserve">и проведения </w:t>
      </w:r>
      <w:r>
        <w:rPr>
          <w:rFonts w:eastAsia="Calibri"/>
          <w:sz w:val="28"/>
          <w:szCs w:val="28"/>
          <w:lang w:eastAsia="en-US"/>
        </w:rPr>
        <w:t xml:space="preserve">городского </w:t>
      </w:r>
      <w:r w:rsidRPr="005B60F5">
        <w:rPr>
          <w:rFonts w:eastAsia="Calibri"/>
          <w:sz w:val="28"/>
          <w:szCs w:val="28"/>
          <w:lang w:eastAsia="en-US"/>
        </w:rPr>
        <w:t>фестиваля театров, где играют дети, «Дверь на сцену» (далее – Фестиваль театров) в 2020/2021 учебном году.</w:t>
      </w:r>
    </w:p>
    <w:p w:rsidR="00F616A0" w:rsidRPr="00F616A0" w:rsidRDefault="00754633" w:rsidP="00F616A0">
      <w:pPr>
        <w:pStyle w:val="ListParagraph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086DAD" w:rsidRPr="00086DAD">
        <w:rPr>
          <w:rFonts w:ascii="Times New Roman" w:eastAsia="Calibri" w:hAnsi="Times New Roman" w:cs="Times New Roman"/>
          <w:sz w:val="28"/>
          <w:szCs w:val="28"/>
        </w:rPr>
        <w:t>Фестиваль театров</w:t>
      </w:r>
      <w:r w:rsidR="000B4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6A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F616A0" w:rsidRPr="00F616A0">
        <w:rPr>
          <w:rFonts w:ascii="Times New Roman" w:hAnsi="Times New Roman" w:cs="Times New Roman"/>
          <w:sz w:val="28"/>
          <w:szCs w:val="28"/>
        </w:rPr>
        <w:t xml:space="preserve">в числе мероприятий </w:t>
      </w:r>
      <w:r w:rsidR="00F616A0" w:rsidRPr="00F616A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616A0" w:rsidRPr="00F616A0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 в </w:t>
      </w:r>
      <w:r w:rsidR="00F616A0" w:rsidRPr="00F616A0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</w:t>
      </w:r>
      <w:r w:rsidR="000B4A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16A0" w:rsidRPr="00F6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2017 – 2021 годы</w:t>
      </w:r>
      <w:r w:rsidR="000B4A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16A0" w:rsidRPr="00F6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</w:t>
      </w:r>
      <w:proofErr w:type="gramEnd"/>
      <w:r w:rsidR="00F616A0" w:rsidRPr="00F6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молодежи Екатеринбурга.</w:t>
      </w:r>
    </w:p>
    <w:p w:rsidR="00754633" w:rsidRPr="005B60F5" w:rsidRDefault="00754633" w:rsidP="00754633">
      <w:pPr>
        <w:pStyle w:val="Standard"/>
        <w:tabs>
          <w:tab w:val="left" w:pos="54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633" w:rsidRPr="005B60F5" w:rsidRDefault="00754633" w:rsidP="00754633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2. Цели и задачи</w:t>
      </w:r>
    </w:p>
    <w:p w:rsidR="00754633" w:rsidRPr="005B60F5" w:rsidRDefault="00754633" w:rsidP="00754633">
      <w:pPr>
        <w:tabs>
          <w:tab w:val="left" w:pos="0"/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>2.1. Ц</w:t>
      </w:r>
      <w:r w:rsidRPr="005B60F5">
        <w:rPr>
          <w:bCs/>
          <w:sz w:val="28"/>
          <w:szCs w:val="28"/>
        </w:rPr>
        <w:t>ель: популяризация театрального искусства среди детей и молодежи и развитие условий для детского театрального творчества.</w:t>
      </w:r>
    </w:p>
    <w:p w:rsidR="00754633" w:rsidRPr="005B60F5" w:rsidRDefault="00754633" w:rsidP="00754633">
      <w:pPr>
        <w:tabs>
          <w:tab w:val="left" w:pos="0"/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2.2. Задачи:</w:t>
      </w:r>
    </w:p>
    <w:p w:rsidR="00754633" w:rsidRPr="005B60F5" w:rsidRDefault="00754633" w:rsidP="00754633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обеспечение условий для педагогического поиска современных театральных форм развития творческих возможностей детей;</w:t>
      </w:r>
    </w:p>
    <w:p w:rsidR="00754633" w:rsidRPr="005B60F5" w:rsidRDefault="00754633" w:rsidP="00754633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расширение возможностей обмена опытом и новыми идеями в области воспитания и образования детей средствами театрального искусства;</w:t>
      </w:r>
    </w:p>
    <w:p w:rsidR="00754633" w:rsidRPr="005B60F5" w:rsidRDefault="00754633" w:rsidP="00754633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выявление наиболее ярких и творческих детских театральных коллективов и юных одарённых исполнителей города Екатеринбург;</w:t>
      </w:r>
    </w:p>
    <w:p w:rsidR="00754633" w:rsidRPr="005B60F5" w:rsidRDefault="00754633" w:rsidP="00754633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создание условий для раскрытия творческого потенциала </w:t>
      </w:r>
      <w:r w:rsidRPr="005B60F5">
        <w:rPr>
          <w:sz w:val="28"/>
          <w:szCs w:val="28"/>
        </w:rPr>
        <w:br/>
        <w:t>и повышения профессионального уровня детских театральных коллективов города;</w:t>
      </w:r>
    </w:p>
    <w:p w:rsidR="00754633" w:rsidRPr="005B60F5" w:rsidRDefault="00754633" w:rsidP="00754633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использование возможностей Фестиваля </w:t>
      </w:r>
      <w:r w:rsidRPr="005B60F5">
        <w:rPr>
          <w:rFonts w:eastAsia="Calibri"/>
          <w:sz w:val="28"/>
          <w:szCs w:val="28"/>
          <w:lang w:eastAsia="en-US"/>
        </w:rPr>
        <w:t>театров</w:t>
      </w:r>
      <w:r w:rsidRPr="005B60F5">
        <w:rPr>
          <w:sz w:val="28"/>
          <w:szCs w:val="28"/>
        </w:rPr>
        <w:t xml:space="preserve"> для повышения общего культурного уровня подрастающего поколения.</w:t>
      </w:r>
    </w:p>
    <w:p w:rsidR="00754633" w:rsidRPr="005B60F5" w:rsidRDefault="00754633" w:rsidP="00754633">
      <w:pPr>
        <w:tabs>
          <w:tab w:val="left" w:pos="851"/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:rsidR="00754633" w:rsidRPr="005B60F5" w:rsidRDefault="00CF771A" w:rsidP="00CF771A">
      <w:pPr>
        <w:tabs>
          <w:tab w:val="left" w:pos="1134"/>
        </w:tabs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3. </w:t>
      </w:r>
      <w:r w:rsidR="00754633" w:rsidRPr="005B60F5">
        <w:rPr>
          <w:rFonts w:eastAsia="Calibri"/>
          <w:sz w:val="28"/>
          <w:szCs w:val="28"/>
          <w:lang w:eastAsia="en-US"/>
        </w:rPr>
        <w:t>Участники Фестиваля театров</w:t>
      </w:r>
    </w:p>
    <w:p w:rsidR="00754633" w:rsidRPr="005B60F5" w:rsidRDefault="00754633" w:rsidP="00754633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A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 xml:space="preserve"> В Фестивале театров принимают участие детские и юношеские любительские театральные коллективы –</w:t>
      </w:r>
      <w:r w:rsidR="000B4ADB">
        <w:rPr>
          <w:sz w:val="28"/>
          <w:szCs w:val="28"/>
        </w:rPr>
        <w:t xml:space="preserve"> </w:t>
      </w:r>
      <w:r w:rsidRPr="005B60F5">
        <w:rPr>
          <w:sz w:val="28"/>
          <w:szCs w:val="28"/>
        </w:rPr>
        <w:t>учащиеся муниципальных образовательных организаций, подведомственных Департаменту образования Администрации города Екатеринбурга.</w:t>
      </w:r>
    </w:p>
    <w:p w:rsidR="00754633" w:rsidRPr="005B60F5" w:rsidRDefault="00CF771A" w:rsidP="00754633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54633" w:rsidRPr="005B60F5">
        <w:rPr>
          <w:sz w:val="28"/>
          <w:szCs w:val="28"/>
        </w:rPr>
        <w:t>Возраст участников от 6 до 18 лет.</w:t>
      </w:r>
    </w:p>
    <w:p w:rsidR="00754633" w:rsidRPr="005B60F5" w:rsidRDefault="00CF771A" w:rsidP="00754633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54633" w:rsidRPr="005B60F5">
        <w:rPr>
          <w:sz w:val="28"/>
          <w:szCs w:val="28"/>
        </w:rPr>
        <w:t xml:space="preserve">Принимая участие в </w:t>
      </w:r>
      <w:r w:rsidR="00754633" w:rsidRPr="005B60F5">
        <w:rPr>
          <w:rFonts w:eastAsia="Calibri"/>
          <w:sz w:val="28"/>
          <w:szCs w:val="28"/>
          <w:lang w:eastAsia="en-US"/>
        </w:rPr>
        <w:t>Фестивале театров</w:t>
      </w:r>
      <w:r w:rsidR="00754633" w:rsidRPr="005B60F5">
        <w:rPr>
          <w:sz w:val="28"/>
          <w:szCs w:val="28"/>
        </w:rPr>
        <w:t>, учащиеся и педагоги соглашаются:</w:t>
      </w:r>
    </w:p>
    <w:p w:rsidR="00754633" w:rsidRPr="005B60F5" w:rsidRDefault="00754633" w:rsidP="00754633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3.3.1. с требованиями данного положения и дают согласие </w:t>
      </w:r>
      <w:r w:rsidRPr="005B60F5">
        <w:rPr>
          <w:sz w:val="28"/>
          <w:szCs w:val="28"/>
        </w:rPr>
        <w:br/>
        <w:t xml:space="preserve">на предоставление, использование и </w:t>
      </w:r>
      <w:r w:rsidRPr="005B60F5">
        <w:rPr>
          <w:color w:val="00000A"/>
          <w:sz w:val="28"/>
          <w:szCs w:val="28"/>
          <w:lang w:eastAsia="en-US"/>
        </w:rPr>
        <w:t xml:space="preserve">обработку персональных данных </w:t>
      </w:r>
      <w:r w:rsidRPr="005B60F5">
        <w:rPr>
          <w:color w:val="00000A"/>
          <w:sz w:val="28"/>
          <w:szCs w:val="28"/>
          <w:lang w:eastAsia="en-US"/>
        </w:rPr>
        <w:br/>
        <w:t xml:space="preserve">в соответствии с нормами Федерального закона №152-ФЗ от 27 июля 2006 года </w:t>
      </w:r>
      <w:r w:rsidRPr="005B60F5">
        <w:rPr>
          <w:color w:val="00000A"/>
          <w:sz w:val="28"/>
          <w:szCs w:val="28"/>
          <w:lang w:eastAsia="en-US"/>
        </w:rPr>
        <w:lastRenderedPageBreak/>
        <w:t xml:space="preserve">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5B60F5">
        <w:rPr>
          <w:color w:val="00000A"/>
          <w:sz w:val="28"/>
          <w:szCs w:val="28"/>
          <w:lang w:eastAsia="en-US"/>
        </w:rPr>
        <w:br/>
        <w:t>в мероприятии, вид и степень диплома</w:t>
      </w:r>
      <w:r w:rsidRPr="005B60F5">
        <w:rPr>
          <w:sz w:val="28"/>
          <w:szCs w:val="28"/>
        </w:rPr>
        <w:t>);</w:t>
      </w:r>
    </w:p>
    <w:p w:rsidR="00754633" w:rsidRPr="005B60F5" w:rsidRDefault="00754633" w:rsidP="00754633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3.3.2. с тем, что фото- и видеосъемка на мероприятии будет осуществляться без их непосредственного разрешения. Фот</w:t>
      </w:r>
      <w:proofErr w:type="gramStart"/>
      <w:r w:rsidRPr="005B60F5">
        <w:rPr>
          <w:sz w:val="28"/>
          <w:szCs w:val="28"/>
        </w:rPr>
        <w:t>о-</w:t>
      </w:r>
      <w:proofErr w:type="gramEnd"/>
      <w:r w:rsidRPr="005B60F5">
        <w:rPr>
          <w:sz w:val="28"/>
          <w:szCs w:val="28"/>
        </w:rPr>
        <w:t xml:space="preserve"> </w:t>
      </w:r>
      <w:r w:rsidRPr="005B60F5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:rsidR="00754633" w:rsidRPr="005B60F5" w:rsidRDefault="00754633" w:rsidP="00754633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3.3.3. с тем, что в случае изменения формата проведения мероприятия на </w:t>
      </w:r>
      <w:proofErr w:type="gramStart"/>
      <w:r w:rsidRPr="005B60F5">
        <w:rPr>
          <w:sz w:val="28"/>
          <w:szCs w:val="28"/>
        </w:rPr>
        <w:t>дистанционный</w:t>
      </w:r>
      <w:proofErr w:type="gramEnd"/>
      <w:r w:rsidRPr="005B60F5">
        <w:rPr>
          <w:sz w:val="28"/>
          <w:szCs w:val="28"/>
        </w:rPr>
        <w:t xml:space="preserve">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 </w:t>
      </w:r>
    </w:p>
    <w:p w:rsidR="00754633" w:rsidRPr="005B60F5" w:rsidRDefault="00754633" w:rsidP="00754633">
      <w:pPr>
        <w:shd w:val="clear" w:color="auto" w:fill="FFFFFF"/>
        <w:tabs>
          <w:tab w:val="left" w:pos="1134"/>
        </w:tabs>
        <w:ind w:left="709"/>
        <w:contextualSpacing/>
        <w:jc w:val="both"/>
        <w:rPr>
          <w:sz w:val="28"/>
          <w:szCs w:val="28"/>
        </w:rPr>
      </w:pPr>
    </w:p>
    <w:p w:rsidR="00754633" w:rsidRPr="005B60F5" w:rsidRDefault="00D97B41" w:rsidP="00D97B41">
      <w:pPr>
        <w:tabs>
          <w:tab w:val="left" w:pos="1134"/>
        </w:tabs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4. </w:t>
      </w:r>
      <w:r w:rsidR="00754633" w:rsidRPr="005B60F5">
        <w:rPr>
          <w:rFonts w:eastAsia="Calibri"/>
          <w:sz w:val="28"/>
          <w:szCs w:val="28"/>
          <w:lang w:eastAsia="en-US"/>
        </w:rPr>
        <w:t>Порядок организации и проведения Фестиваля театров</w:t>
      </w:r>
    </w:p>
    <w:p w:rsidR="00754633" w:rsidRPr="005B60F5" w:rsidRDefault="00754633" w:rsidP="00754633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rFonts w:eastAsia="Calibri"/>
          <w:sz w:val="28"/>
          <w:szCs w:val="28"/>
          <w:lang w:eastAsia="en-US"/>
        </w:rPr>
        <w:t xml:space="preserve">Фестиваль театров проводится </w:t>
      </w:r>
      <w:r w:rsidR="003D4617">
        <w:rPr>
          <w:sz w:val="28"/>
          <w:szCs w:val="28"/>
        </w:rPr>
        <w:t>с 22 по 26 февраля</w:t>
      </w:r>
      <w:r w:rsidRPr="005B60F5">
        <w:rPr>
          <w:sz w:val="28"/>
          <w:szCs w:val="28"/>
        </w:rPr>
        <w:t xml:space="preserve"> 2021 года</w:t>
      </w:r>
      <w:r w:rsidR="003D4617">
        <w:rPr>
          <w:sz w:val="28"/>
          <w:szCs w:val="28"/>
        </w:rPr>
        <w:t xml:space="preserve">.  </w:t>
      </w:r>
    </w:p>
    <w:p w:rsidR="00754633" w:rsidRPr="005B60F5" w:rsidRDefault="00754633" w:rsidP="00754633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rFonts w:eastAsia="Calibri"/>
          <w:sz w:val="28"/>
          <w:szCs w:val="28"/>
          <w:lang w:eastAsia="en-US"/>
        </w:rPr>
        <w:t xml:space="preserve">На Фестиваль театров представляется спектакль. Хронометраж </w:t>
      </w:r>
      <w:r w:rsidRPr="005B60F5">
        <w:rPr>
          <w:rFonts w:eastAsia="Calibri"/>
          <w:sz w:val="28"/>
          <w:szCs w:val="28"/>
          <w:lang w:eastAsia="en-US"/>
        </w:rPr>
        <w:br/>
        <w:t>не более 60 минут. Выступления, превышающие временной лимит более чем на 5 минут, при подведении итогов будут штрафоваться снятием балла.</w:t>
      </w:r>
    </w:p>
    <w:p w:rsidR="00754633" w:rsidRPr="005B60F5" w:rsidRDefault="00754633" w:rsidP="00754633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rFonts w:eastAsia="Calibri"/>
          <w:sz w:val="28"/>
          <w:szCs w:val="28"/>
          <w:lang w:eastAsia="en-US"/>
        </w:rPr>
        <w:t xml:space="preserve">Количество участников творческого коллектива, занятых </w:t>
      </w:r>
      <w:r w:rsidRPr="005B60F5">
        <w:rPr>
          <w:rFonts w:eastAsia="Calibri"/>
          <w:sz w:val="28"/>
          <w:szCs w:val="28"/>
          <w:lang w:eastAsia="en-US"/>
        </w:rPr>
        <w:br/>
        <w:t>в постановке, может быть ограничено техническими возможностями площадки проведения мероприятия.</w:t>
      </w:r>
    </w:p>
    <w:p w:rsidR="00754633" w:rsidRPr="005B60F5" w:rsidRDefault="00754633" w:rsidP="0075463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rFonts w:eastAsia="Calibri"/>
          <w:sz w:val="28"/>
          <w:szCs w:val="28"/>
          <w:lang w:eastAsia="en-US"/>
        </w:rPr>
        <w:t>Фестиваль театров проводится в номинациях: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драматический спектакль;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музыкальный спектакль (в том числе балет, опера);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кукольный спектакль.</w:t>
      </w:r>
    </w:p>
    <w:p w:rsidR="00754633" w:rsidRPr="005B60F5" w:rsidRDefault="00754633" w:rsidP="00754633">
      <w:pPr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Фестиваль театров проводится в четырех возрастных группах: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младшая (1-4 классы);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B60F5">
        <w:rPr>
          <w:sz w:val="28"/>
          <w:szCs w:val="28"/>
        </w:rPr>
        <w:t>средняя</w:t>
      </w:r>
      <w:proofErr w:type="gramEnd"/>
      <w:r w:rsidRPr="005B60F5">
        <w:rPr>
          <w:sz w:val="28"/>
          <w:szCs w:val="28"/>
        </w:rPr>
        <w:t xml:space="preserve"> (5-8 классы); 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B60F5">
        <w:rPr>
          <w:sz w:val="28"/>
          <w:szCs w:val="28"/>
        </w:rPr>
        <w:t>старшая</w:t>
      </w:r>
      <w:proofErr w:type="gramEnd"/>
      <w:r w:rsidRPr="005B60F5">
        <w:rPr>
          <w:sz w:val="28"/>
          <w:szCs w:val="28"/>
        </w:rPr>
        <w:t xml:space="preserve"> (9-11 классы). </w:t>
      </w:r>
    </w:p>
    <w:p w:rsidR="00754633" w:rsidRPr="003D4617" w:rsidRDefault="00754633" w:rsidP="003D461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разновозрастная.</w:t>
      </w:r>
    </w:p>
    <w:p w:rsidR="00754633" w:rsidRPr="003D4617" w:rsidRDefault="00754633" w:rsidP="003D4617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 xml:space="preserve"> Организационные и технические требования.</w:t>
      </w:r>
    </w:p>
    <w:p w:rsidR="00754633" w:rsidRPr="00EB3911" w:rsidRDefault="003D4617" w:rsidP="00754633">
      <w:pPr>
        <w:pStyle w:val="a8"/>
        <w:tabs>
          <w:tab w:val="left" w:pos="1134"/>
          <w:tab w:val="left" w:pos="1560"/>
        </w:tabs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4.6.1</w:t>
      </w:r>
      <w:r w:rsidR="00754633" w:rsidRPr="00EB3911">
        <w:rPr>
          <w:b w:val="0"/>
          <w:bCs w:val="0"/>
          <w:sz w:val="28"/>
          <w:szCs w:val="28"/>
        </w:rPr>
        <w:t>. Сп</w:t>
      </w:r>
      <w:r w:rsidR="00754633">
        <w:rPr>
          <w:b w:val="0"/>
          <w:bCs w:val="0"/>
          <w:sz w:val="28"/>
          <w:szCs w:val="28"/>
        </w:rPr>
        <w:t>ектакли, ранее участвовавшие в Ф</w:t>
      </w:r>
      <w:r w:rsidR="00754633" w:rsidRPr="00EB3911">
        <w:rPr>
          <w:b w:val="0"/>
          <w:bCs w:val="0"/>
          <w:sz w:val="28"/>
          <w:szCs w:val="28"/>
        </w:rPr>
        <w:t xml:space="preserve">естивале «Город друзей» </w:t>
      </w:r>
      <w:r w:rsidR="00754633" w:rsidRPr="00EB3911">
        <w:rPr>
          <w:b w:val="0"/>
          <w:bCs w:val="0"/>
          <w:sz w:val="28"/>
          <w:szCs w:val="28"/>
        </w:rPr>
        <w:br/>
        <w:t>к участию не допускаются.</w:t>
      </w:r>
    </w:p>
    <w:p w:rsidR="003D4617" w:rsidRPr="003D4617" w:rsidRDefault="003D4617" w:rsidP="003D4617">
      <w:pPr>
        <w:pStyle w:val="a8"/>
        <w:tabs>
          <w:tab w:val="left" w:pos="1134"/>
          <w:tab w:val="left" w:pos="1418"/>
        </w:tabs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4.7. </w:t>
      </w:r>
      <w:r w:rsidR="00754633" w:rsidRPr="005B60F5">
        <w:rPr>
          <w:rFonts w:eastAsia="Calibri"/>
          <w:b w:val="0"/>
          <w:sz w:val="28"/>
          <w:szCs w:val="28"/>
          <w:lang w:eastAsia="en-US"/>
        </w:rPr>
        <w:t>Заявка н</w:t>
      </w:r>
      <w:r>
        <w:rPr>
          <w:rFonts w:eastAsia="Calibri"/>
          <w:b w:val="0"/>
          <w:sz w:val="28"/>
          <w:szCs w:val="28"/>
          <w:lang w:eastAsia="en-US"/>
        </w:rPr>
        <w:t>а участие принимается с 15 по 19 февраля</w:t>
      </w:r>
      <w:r w:rsidR="00754633" w:rsidRPr="005B60F5">
        <w:rPr>
          <w:rFonts w:eastAsia="Calibri"/>
          <w:b w:val="0"/>
          <w:sz w:val="28"/>
          <w:szCs w:val="28"/>
          <w:lang w:eastAsia="en-US"/>
        </w:rPr>
        <w:t xml:space="preserve"> 2021 года </w:t>
      </w:r>
      <w:r w:rsidR="00754633" w:rsidRPr="005B60F5">
        <w:rPr>
          <w:rFonts w:eastAsia="Calibri"/>
          <w:b w:val="0"/>
          <w:sz w:val="28"/>
          <w:szCs w:val="28"/>
          <w:lang w:eastAsia="en-US"/>
        </w:rPr>
        <w:br/>
      </w:r>
      <w:r w:rsidR="00754633" w:rsidRPr="005B60F5">
        <w:rPr>
          <w:b w:val="0"/>
          <w:sz w:val="28"/>
          <w:szCs w:val="28"/>
        </w:rPr>
        <w:t>(Прил</w:t>
      </w:r>
      <w:r>
        <w:rPr>
          <w:b w:val="0"/>
          <w:sz w:val="28"/>
          <w:szCs w:val="28"/>
        </w:rPr>
        <w:t xml:space="preserve">ожение № 1) в электронном виде на </w:t>
      </w:r>
      <w:r>
        <w:rPr>
          <w:b w:val="0"/>
          <w:sz w:val="28"/>
          <w:szCs w:val="28"/>
          <w:lang w:val="en-US"/>
        </w:rPr>
        <w:t>e</w:t>
      </w:r>
      <w:r w:rsidRPr="003D4617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  <w:lang w:val="en-US"/>
        </w:rPr>
        <w:t>mail</w:t>
      </w:r>
      <w:r>
        <w:rPr>
          <w:b w:val="0"/>
          <w:sz w:val="28"/>
          <w:szCs w:val="28"/>
        </w:rPr>
        <w:t xml:space="preserve">: </w:t>
      </w:r>
      <w:hyperlink r:id="rId6" w:history="1">
        <w:r w:rsidRPr="004464E5">
          <w:rPr>
            <w:rStyle w:val="a3"/>
            <w:b w:val="0"/>
            <w:sz w:val="28"/>
            <w:szCs w:val="28"/>
            <w:lang w:val="en-US"/>
          </w:rPr>
          <w:t>moudodlik</w:t>
        </w:r>
        <w:r w:rsidRPr="003D4617">
          <w:rPr>
            <w:rStyle w:val="a3"/>
            <w:b w:val="0"/>
            <w:sz w:val="28"/>
            <w:szCs w:val="28"/>
          </w:rPr>
          <w:t>@</w:t>
        </w:r>
        <w:r w:rsidRPr="004464E5">
          <w:rPr>
            <w:rStyle w:val="a3"/>
            <w:b w:val="0"/>
            <w:sz w:val="28"/>
            <w:szCs w:val="28"/>
            <w:lang w:val="en-US"/>
          </w:rPr>
          <w:t>mail</w:t>
        </w:r>
        <w:r w:rsidRPr="003D4617">
          <w:rPr>
            <w:rStyle w:val="a3"/>
            <w:b w:val="0"/>
            <w:sz w:val="28"/>
            <w:szCs w:val="28"/>
          </w:rPr>
          <w:t>.</w:t>
        </w:r>
        <w:r w:rsidRPr="004464E5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3D4617">
        <w:rPr>
          <w:b w:val="0"/>
          <w:sz w:val="28"/>
          <w:szCs w:val="28"/>
        </w:rPr>
        <w:t xml:space="preserve"> </w:t>
      </w:r>
    </w:p>
    <w:p w:rsidR="00754633" w:rsidRPr="005B60F5" w:rsidRDefault="00754633" w:rsidP="003D4617">
      <w:pPr>
        <w:pStyle w:val="a8"/>
        <w:tabs>
          <w:tab w:val="left" w:pos="1134"/>
          <w:tab w:val="left" w:pos="1418"/>
        </w:tabs>
        <w:jc w:val="both"/>
        <w:rPr>
          <w:b w:val="0"/>
          <w:bCs w:val="0"/>
          <w:sz w:val="28"/>
          <w:szCs w:val="28"/>
        </w:rPr>
      </w:pPr>
      <w:r w:rsidRPr="000D435D">
        <w:rPr>
          <w:b w:val="0"/>
          <w:sz w:val="28"/>
          <w:szCs w:val="28"/>
        </w:rPr>
        <w:t>В случае дистанционного формата проведения мероприятия к заявке необходимо прикрепить активную ссылку на просмотр видеозаписи выступления (требования к видео материалам указаны в Приложении № 2). За достоверность</w:t>
      </w:r>
      <w:r w:rsidRPr="005B60F5">
        <w:rPr>
          <w:b w:val="0"/>
          <w:sz w:val="28"/>
          <w:szCs w:val="28"/>
        </w:rPr>
        <w:t xml:space="preserve"> сведений, указанных в заявке, ответственность несут руководители или иные представители участников.</w:t>
      </w:r>
    </w:p>
    <w:p w:rsidR="00754633" w:rsidRPr="005B60F5" w:rsidRDefault="00754633" w:rsidP="00754633">
      <w:pPr>
        <w:tabs>
          <w:tab w:val="left" w:pos="993"/>
        </w:tabs>
        <w:ind w:left="709"/>
        <w:contextualSpacing/>
        <w:jc w:val="both"/>
        <w:rPr>
          <w:b/>
          <w:sz w:val="28"/>
          <w:szCs w:val="28"/>
        </w:rPr>
      </w:pPr>
    </w:p>
    <w:p w:rsidR="00754633" w:rsidRPr="005B60F5" w:rsidRDefault="00D97B41" w:rsidP="00D97B41">
      <w:pPr>
        <w:tabs>
          <w:tab w:val="left" w:pos="1134"/>
          <w:tab w:val="left" w:pos="1276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5. </w:t>
      </w:r>
      <w:r w:rsidR="00754633" w:rsidRPr="005B60F5">
        <w:rPr>
          <w:bCs/>
          <w:sz w:val="28"/>
          <w:szCs w:val="28"/>
        </w:rPr>
        <w:t>Жюри Фестиваля</w:t>
      </w:r>
      <w:r w:rsidR="00754633">
        <w:rPr>
          <w:bCs/>
          <w:sz w:val="28"/>
          <w:szCs w:val="28"/>
        </w:rPr>
        <w:t xml:space="preserve"> театров</w:t>
      </w:r>
      <w:r w:rsidR="00754633" w:rsidRPr="005B60F5">
        <w:rPr>
          <w:bCs/>
          <w:sz w:val="28"/>
          <w:szCs w:val="28"/>
        </w:rPr>
        <w:t>.</w:t>
      </w:r>
    </w:p>
    <w:p w:rsidR="00754633" w:rsidRPr="005B60F5" w:rsidRDefault="00D97B41" w:rsidP="006160FF">
      <w:pPr>
        <w:tabs>
          <w:tab w:val="left" w:pos="1134"/>
          <w:tab w:val="left" w:pos="1276"/>
        </w:tabs>
        <w:ind w:left="360"/>
        <w:jc w:val="both"/>
        <w:rPr>
          <w:rStyle w:val="a4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6160FF">
        <w:rPr>
          <w:sz w:val="28"/>
          <w:szCs w:val="28"/>
        </w:rPr>
        <w:t>.1</w:t>
      </w:r>
      <w:r w:rsidR="00754633" w:rsidRPr="005B60F5">
        <w:rPr>
          <w:sz w:val="28"/>
          <w:szCs w:val="28"/>
        </w:rPr>
        <w:t xml:space="preserve"> Жюри формируется в соответствии с требованиями Положения </w:t>
      </w:r>
      <w:r w:rsidR="00754633" w:rsidRPr="005B60F5">
        <w:rPr>
          <w:sz w:val="28"/>
          <w:szCs w:val="28"/>
        </w:rPr>
        <w:br/>
        <w:t xml:space="preserve">о </w:t>
      </w:r>
      <w:r w:rsidR="00754633" w:rsidRPr="005B60F5">
        <w:rPr>
          <w:rStyle w:val="a4"/>
          <w:b w:val="0"/>
          <w:color w:val="000000"/>
          <w:sz w:val="28"/>
          <w:szCs w:val="28"/>
        </w:rPr>
        <w:t>Фестивале детского творчества «Город друзей» в 2020/2021 учебном году.</w:t>
      </w:r>
    </w:p>
    <w:p w:rsidR="00754633" w:rsidRPr="005B60F5" w:rsidRDefault="00D97B41" w:rsidP="006160FF">
      <w:pPr>
        <w:tabs>
          <w:tab w:val="left" w:pos="1134"/>
          <w:tab w:val="left" w:pos="1276"/>
        </w:tabs>
        <w:ind w:left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5</w:t>
      </w:r>
      <w:r w:rsidR="006160FF">
        <w:rPr>
          <w:sz w:val="28"/>
          <w:szCs w:val="28"/>
        </w:rPr>
        <w:t>.2.</w:t>
      </w:r>
      <w:r w:rsidR="00754633" w:rsidRPr="005B60F5">
        <w:rPr>
          <w:sz w:val="28"/>
          <w:szCs w:val="28"/>
        </w:rPr>
        <w:t xml:space="preserve"> Представители коллективов-участников не входят в состав жюри.</w:t>
      </w:r>
    </w:p>
    <w:p w:rsidR="00754633" w:rsidRPr="005B60F5" w:rsidRDefault="00D97B41" w:rsidP="00754633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4633" w:rsidRPr="005B60F5">
        <w:rPr>
          <w:sz w:val="28"/>
          <w:szCs w:val="28"/>
        </w:rPr>
        <w:t xml:space="preserve">.3.  Система </w:t>
      </w:r>
      <w:proofErr w:type="gramStart"/>
      <w:r w:rsidR="00754633" w:rsidRPr="005B60F5">
        <w:rPr>
          <w:sz w:val="28"/>
          <w:szCs w:val="28"/>
        </w:rPr>
        <w:t xml:space="preserve">оценивания выступления участников Фестиваля </w:t>
      </w:r>
      <w:r w:rsidR="00754633">
        <w:rPr>
          <w:sz w:val="28"/>
          <w:szCs w:val="28"/>
        </w:rPr>
        <w:t>театров</w:t>
      </w:r>
      <w:proofErr w:type="gramEnd"/>
      <w:r w:rsidR="00754633">
        <w:rPr>
          <w:sz w:val="28"/>
          <w:szCs w:val="28"/>
        </w:rPr>
        <w:t xml:space="preserve"> </w:t>
      </w:r>
      <w:r w:rsidR="00754633" w:rsidRPr="005B60F5">
        <w:rPr>
          <w:sz w:val="28"/>
          <w:szCs w:val="28"/>
        </w:rPr>
        <w:t xml:space="preserve">указана в Приложении № 3. Данные оценочных листов заносятся в сводную таблицу. Специально созданная программа, используя среднее арифметическое значение, определяет победителя и последующие статусы конкурсантов. </w:t>
      </w:r>
      <w:r w:rsidR="00754633">
        <w:rPr>
          <w:sz w:val="28"/>
          <w:szCs w:val="28"/>
        </w:rPr>
        <w:br/>
      </w:r>
      <w:r w:rsidR="00754633" w:rsidRPr="005B60F5">
        <w:rPr>
          <w:sz w:val="28"/>
          <w:szCs w:val="28"/>
        </w:rPr>
        <w:t xml:space="preserve">В случае дистанционного формата проведения </w:t>
      </w:r>
      <w:r w:rsidR="0052041C">
        <w:rPr>
          <w:sz w:val="28"/>
          <w:szCs w:val="28"/>
        </w:rPr>
        <w:t xml:space="preserve">мероприятия в срок </w:t>
      </w:r>
      <w:r w:rsidR="0052041C">
        <w:rPr>
          <w:sz w:val="28"/>
          <w:szCs w:val="28"/>
        </w:rPr>
        <w:br/>
        <w:t xml:space="preserve">с </w:t>
      </w:r>
      <w:r w:rsidR="0052041C" w:rsidRPr="0052041C">
        <w:rPr>
          <w:sz w:val="28"/>
          <w:szCs w:val="28"/>
        </w:rPr>
        <w:t>20</w:t>
      </w:r>
      <w:r w:rsidR="0052041C">
        <w:rPr>
          <w:sz w:val="28"/>
          <w:szCs w:val="28"/>
        </w:rPr>
        <w:t xml:space="preserve"> по </w:t>
      </w:r>
      <w:r w:rsidR="0052041C" w:rsidRPr="0052041C">
        <w:rPr>
          <w:sz w:val="28"/>
          <w:szCs w:val="28"/>
        </w:rPr>
        <w:t>25</w:t>
      </w:r>
      <w:r w:rsidR="0052041C">
        <w:rPr>
          <w:sz w:val="28"/>
          <w:szCs w:val="28"/>
        </w:rPr>
        <w:t xml:space="preserve"> февраля</w:t>
      </w:r>
      <w:r w:rsidR="00754633" w:rsidRPr="005B60F5">
        <w:rPr>
          <w:sz w:val="28"/>
          <w:szCs w:val="28"/>
        </w:rPr>
        <w:t xml:space="preserve"> 2021 года жюри оценивает выступления участников </w:t>
      </w:r>
      <w:r w:rsidR="00754633" w:rsidRPr="005B60F5">
        <w:rPr>
          <w:sz w:val="28"/>
          <w:szCs w:val="28"/>
        </w:rPr>
        <w:br/>
        <w:t>по видеоматериалам.</w:t>
      </w:r>
    </w:p>
    <w:p w:rsidR="00754633" w:rsidRPr="005B60F5" w:rsidRDefault="00D97B41" w:rsidP="00754633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4633" w:rsidRPr="005B60F5">
        <w:rPr>
          <w:sz w:val="28"/>
          <w:szCs w:val="28"/>
        </w:rPr>
        <w:t xml:space="preserve">.4.  Жюри имеет право присуждать не все места, дублировать места </w:t>
      </w:r>
      <w:r w:rsidR="00754633" w:rsidRPr="005B60F5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:rsidR="00754633" w:rsidRPr="005B60F5" w:rsidRDefault="00D97B41" w:rsidP="00754633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4633" w:rsidRPr="005B60F5">
        <w:rPr>
          <w:sz w:val="28"/>
          <w:szCs w:val="28"/>
        </w:rPr>
        <w:t>.5. Решение жюри является окончательным и изменению не подлежит.</w:t>
      </w:r>
    </w:p>
    <w:p w:rsidR="00754633" w:rsidRPr="005B60F5" w:rsidRDefault="00D97B41" w:rsidP="00754633">
      <w:pPr>
        <w:tabs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4633" w:rsidRPr="005B60F5">
        <w:rPr>
          <w:sz w:val="28"/>
          <w:szCs w:val="28"/>
        </w:rPr>
        <w:t xml:space="preserve">.6. Оценочные листы членов жюри конфиденциальны, демонстрации или выдаче не подлежат. </w:t>
      </w:r>
    </w:p>
    <w:p w:rsidR="00754633" w:rsidRPr="005B60F5" w:rsidRDefault="00754633" w:rsidP="00754633">
      <w:pPr>
        <w:pStyle w:val="a5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754633" w:rsidRPr="005B60F5" w:rsidRDefault="00D97B41" w:rsidP="00D97B41">
      <w:pPr>
        <w:pStyle w:val="Standard"/>
        <w:tabs>
          <w:tab w:val="left" w:pos="1276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6. </w:t>
      </w:r>
      <w:r w:rsidR="00754633" w:rsidRPr="005B60F5">
        <w:rPr>
          <w:rFonts w:ascii="Times New Roman" w:hAnsi="Times New Roman" w:cs="Times New Roman"/>
          <w:bCs/>
          <w:sz w:val="28"/>
          <w:szCs w:val="28"/>
        </w:rPr>
        <w:t>Подведение итогов.</w:t>
      </w:r>
    </w:p>
    <w:p w:rsidR="00754633" w:rsidRPr="005B60F5" w:rsidRDefault="00D97B41" w:rsidP="006160FF">
      <w:pPr>
        <w:pStyle w:val="aa"/>
        <w:tabs>
          <w:tab w:val="left" w:pos="1276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6160FF">
        <w:rPr>
          <w:sz w:val="28"/>
          <w:szCs w:val="28"/>
        </w:rPr>
        <w:t xml:space="preserve">.1. </w:t>
      </w:r>
      <w:r w:rsidR="00754633" w:rsidRPr="005B60F5">
        <w:rPr>
          <w:sz w:val="28"/>
          <w:szCs w:val="28"/>
        </w:rPr>
        <w:t>Итоги Фестиваля театров подводятся отдельно в каждой номинации и в каждой возрастной группе.</w:t>
      </w:r>
    </w:p>
    <w:p w:rsidR="00754633" w:rsidRPr="005B60F5" w:rsidRDefault="00D97B41" w:rsidP="006160FF">
      <w:pPr>
        <w:pStyle w:val="aa"/>
        <w:tabs>
          <w:tab w:val="left" w:pos="1276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6160FF">
        <w:rPr>
          <w:sz w:val="28"/>
          <w:szCs w:val="28"/>
        </w:rPr>
        <w:t xml:space="preserve">.2. </w:t>
      </w:r>
      <w:r w:rsidR="00754633" w:rsidRPr="005B60F5">
        <w:rPr>
          <w:sz w:val="28"/>
          <w:szCs w:val="28"/>
        </w:rPr>
        <w:t>Ж</w:t>
      </w:r>
      <w:r w:rsidR="00754633" w:rsidRPr="005B60F5">
        <w:rPr>
          <w:rFonts w:eastAsia="Calibri"/>
          <w:sz w:val="28"/>
          <w:szCs w:val="28"/>
          <w:lang w:eastAsia="en-US"/>
        </w:rPr>
        <w:t>юри может определить специальные номинации: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лучшая мужская роль;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лучшая женская роль;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лучшая режиссёрская работа;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лучшее музыкальное оформление спектакля;</w:t>
      </w:r>
    </w:p>
    <w:p w:rsidR="00754633" w:rsidRPr="005B60F5" w:rsidRDefault="00754633" w:rsidP="00754633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60F5">
        <w:rPr>
          <w:rFonts w:eastAsia="Calibri"/>
          <w:sz w:val="28"/>
          <w:szCs w:val="28"/>
          <w:lang w:eastAsia="en-US"/>
        </w:rPr>
        <w:t>лучшее художественное оформление спектакля.</w:t>
      </w:r>
    </w:p>
    <w:p w:rsidR="005760A0" w:rsidRPr="005760A0" w:rsidRDefault="00D97B41" w:rsidP="005760A0">
      <w:pPr>
        <w:pStyle w:val="Standard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760A0">
        <w:rPr>
          <w:rFonts w:ascii="Times New Roman" w:hAnsi="Times New Roman" w:cs="Times New Roman"/>
          <w:bCs/>
          <w:sz w:val="28"/>
          <w:szCs w:val="28"/>
        </w:rPr>
        <w:t>.3.</w:t>
      </w:r>
      <w:r w:rsidR="005760A0" w:rsidRPr="005760A0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5760A0" w:rsidRPr="005760A0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Фестиваля театров</w:t>
      </w:r>
      <w:r w:rsidR="005760A0" w:rsidRPr="005760A0">
        <w:rPr>
          <w:rFonts w:ascii="Times New Roman" w:hAnsi="Times New Roman" w:cs="Times New Roman"/>
          <w:sz w:val="28"/>
          <w:szCs w:val="28"/>
        </w:rPr>
        <w:t xml:space="preserve"> награждаются Дипломами </w:t>
      </w:r>
      <w:proofErr w:type="gramStart"/>
      <w:r w:rsidR="005760A0" w:rsidRPr="005760A0">
        <w:rPr>
          <w:rFonts w:ascii="Times New Roman" w:hAnsi="Times New Roman" w:cs="Times New Roman"/>
          <w:sz w:val="28"/>
          <w:szCs w:val="28"/>
        </w:rPr>
        <w:t>Управления  образования Кировского района Департамента образования Администрации города</w:t>
      </w:r>
      <w:proofErr w:type="gramEnd"/>
      <w:r w:rsidR="005760A0" w:rsidRPr="005760A0">
        <w:rPr>
          <w:rFonts w:ascii="Times New Roman" w:hAnsi="Times New Roman" w:cs="Times New Roman"/>
          <w:sz w:val="28"/>
          <w:szCs w:val="28"/>
        </w:rPr>
        <w:t xml:space="preserve"> Екатеринбург.</w:t>
      </w:r>
      <w:r w:rsidR="005760A0" w:rsidRPr="00E4207F">
        <w:rPr>
          <w:sz w:val="28"/>
          <w:szCs w:val="28"/>
        </w:rPr>
        <w:t xml:space="preserve"> </w:t>
      </w:r>
    </w:p>
    <w:p w:rsidR="005760A0" w:rsidRPr="00A34991" w:rsidRDefault="00D97B41" w:rsidP="005760A0">
      <w:pPr>
        <w:pStyle w:val="Standard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760A0" w:rsidRPr="00A34991">
        <w:rPr>
          <w:rFonts w:ascii="Times New Roman" w:hAnsi="Times New Roman" w:cs="Times New Roman"/>
          <w:bCs/>
          <w:sz w:val="28"/>
          <w:szCs w:val="28"/>
        </w:rPr>
        <w:t>.</w:t>
      </w:r>
      <w:r w:rsidR="005760A0">
        <w:rPr>
          <w:rFonts w:ascii="Times New Roman" w:hAnsi="Times New Roman" w:cs="Times New Roman"/>
          <w:bCs/>
          <w:sz w:val="28"/>
          <w:szCs w:val="28"/>
        </w:rPr>
        <w:t>4. Победители Конкурса принимают участие в городском Фестивале театров</w:t>
      </w:r>
      <w:r w:rsidR="005760A0" w:rsidRPr="00A34991">
        <w:rPr>
          <w:rFonts w:ascii="Times New Roman" w:hAnsi="Times New Roman" w:cs="Times New Roman"/>
          <w:bCs/>
          <w:sz w:val="28"/>
          <w:szCs w:val="28"/>
        </w:rPr>
        <w:t>.</w:t>
      </w:r>
    </w:p>
    <w:p w:rsidR="005760A0" w:rsidRPr="00015BD6" w:rsidRDefault="00D97B41" w:rsidP="005760A0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760A0">
        <w:rPr>
          <w:rFonts w:ascii="Times New Roman" w:hAnsi="Times New Roman" w:cs="Times New Roman"/>
          <w:bCs/>
          <w:sz w:val="28"/>
          <w:szCs w:val="28"/>
        </w:rPr>
        <w:t xml:space="preserve">.5. </w:t>
      </w:r>
      <w:r w:rsidR="005760A0" w:rsidRPr="00E4207F">
        <w:rPr>
          <w:rFonts w:ascii="Times New Roman" w:hAnsi="Times New Roman" w:cs="Times New Roman"/>
          <w:sz w:val="28"/>
          <w:szCs w:val="28"/>
        </w:rPr>
        <w:t>И</w:t>
      </w:r>
      <w:r w:rsidR="005760A0">
        <w:rPr>
          <w:rFonts w:ascii="Times New Roman" w:hAnsi="Times New Roman" w:cs="Times New Roman"/>
          <w:sz w:val="28"/>
          <w:szCs w:val="28"/>
        </w:rPr>
        <w:t>нформация по итогам проведения К</w:t>
      </w:r>
      <w:r w:rsidR="005760A0" w:rsidRPr="00E4207F">
        <w:rPr>
          <w:rFonts w:ascii="Times New Roman" w:hAnsi="Times New Roman" w:cs="Times New Roman"/>
          <w:sz w:val="28"/>
          <w:szCs w:val="28"/>
        </w:rPr>
        <w:t>онкурс</w:t>
      </w:r>
      <w:r w:rsidR="005760A0">
        <w:rPr>
          <w:rFonts w:ascii="Times New Roman" w:hAnsi="Times New Roman" w:cs="Times New Roman"/>
          <w:sz w:val="28"/>
          <w:szCs w:val="28"/>
        </w:rPr>
        <w:t xml:space="preserve">а размещается на сайте МБУ </w:t>
      </w:r>
      <w:proofErr w:type="gramStart"/>
      <w:r w:rsidR="005760A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760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760A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5760A0">
        <w:rPr>
          <w:rFonts w:ascii="Times New Roman" w:hAnsi="Times New Roman" w:cs="Times New Roman"/>
          <w:sz w:val="28"/>
          <w:szCs w:val="28"/>
        </w:rPr>
        <w:t xml:space="preserve"> «Лик» </w:t>
      </w:r>
      <w:proofErr w:type="spellStart"/>
      <w:r w:rsidR="005760A0"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="005760A0" w:rsidRPr="00F15A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760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6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0A0" w:rsidRPr="00E4207F" w:rsidRDefault="005760A0" w:rsidP="005760A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760A0" w:rsidRDefault="005760A0" w:rsidP="0075463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760A0" w:rsidRPr="005B60F5" w:rsidRDefault="005760A0" w:rsidP="0075463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4633" w:rsidRPr="005B60F5" w:rsidRDefault="00D97B41" w:rsidP="00D97B41">
      <w:pPr>
        <w:tabs>
          <w:tab w:val="left" w:pos="1134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7. </w:t>
      </w:r>
      <w:r w:rsidR="00754633" w:rsidRPr="005B60F5">
        <w:rPr>
          <w:bCs/>
          <w:sz w:val="28"/>
          <w:szCs w:val="28"/>
        </w:rPr>
        <w:t>Данные об Организаторе Фестиваля театров</w:t>
      </w:r>
    </w:p>
    <w:p w:rsidR="006160FF" w:rsidRDefault="006160FF" w:rsidP="006160FF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0FF" w:rsidRPr="006160FF" w:rsidRDefault="006160FF" w:rsidP="006160FF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0FF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6160FF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6160FF">
        <w:rPr>
          <w:rFonts w:ascii="Times New Roman" w:hAnsi="Times New Roman" w:cs="Times New Roman"/>
          <w:sz w:val="28"/>
          <w:szCs w:val="28"/>
        </w:rPr>
        <w:t>:</w:t>
      </w:r>
    </w:p>
    <w:p w:rsidR="006160FF" w:rsidRPr="006160FF" w:rsidRDefault="006160FF" w:rsidP="006160FF">
      <w:pPr>
        <w:pStyle w:val="a7"/>
        <w:tabs>
          <w:tab w:val="left" w:pos="142"/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0FF">
        <w:rPr>
          <w:rFonts w:ascii="Times New Roman" w:hAnsi="Times New Roman" w:cs="Times New Roman"/>
          <w:sz w:val="28"/>
          <w:szCs w:val="28"/>
        </w:rPr>
        <w:t>Мальцева Наталия Валерьевна – пе</w:t>
      </w:r>
      <w:r w:rsidR="00720C69">
        <w:rPr>
          <w:rFonts w:ascii="Times New Roman" w:hAnsi="Times New Roman" w:cs="Times New Roman"/>
          <w:sz w:val="28"/>
          <w:szCs w:val="28"/>
        </w:rPr>
        <w:t>дагог-организатор, т.348-58-92</w:t>
      </w:r>
    </w:p>
    <w:p w:rsidR="006160FF" w:rsidRPr="006160FF" w:rsidRDefault="006160FF" w:rsidP="006160FF">
      <w:pPr>
        <w:pStyle w:val="a7"/>
        <w:tabs>
          <w:tab w:val="left" w:pos="142"/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0FF">
        <w:rPr>
          <w:rFonts w:ascii="Times New Roman" w:hAnsi="Times New Roman" w:cs="Times New Roman"/>
          <w:sz w:val="28"/>
          <w:szCs w:val="28"/>
        </w:rPr>
        <w:t>Беднова Виктория Иосифовна – зав</w:t>
      </w:r>
      <w:proofErr w:type="gramStart"/>
      <w:r w:rsidRPr="006160F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160FF">
        <w:rPr>
          <w:rFonts w:ascii="Times New Roman" w:hAnsi="Times New Roman" w:cs="Times New Roman"/>
          <w:sz w:val="28"/>
          <w:szCs w:val="28"/>
        </w:rPr>
        <w:t>етодическим отделом, т.348-43-05</w:t>
      </w:r>
    </w:p>
    <w:p w:rsidR="006160FF" w:rsidRDefault="006160FF" w:rsidP="006160FF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160FF" w:rsidRDefault="006160FF" w:rsidP="006160FF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4633" w:rsidRPr="005B60F5" w:rsidRDefault="00754633" w:rsidP="0075463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250" w:type="dxa"/>
        <w:tblLook w:val="00A0"/>
      </w:tblPr>
      <w:tblGrid>
        <w:gridCol w:w="4250"/>
      </w:tblGrid>
      <w:tr w:rsidR="00754633" w:rsidRPr="005B60F5" w:rsidTr="00236813">
        <w:trPr>
          <w:trHeight w:val="503"/>
        </w:trPr>
        <w:tc>
          <w:tcPr>
            <w:tcW w:w="4250" w:type="dxa"/>
          </w:tcPr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№1 к Положению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о</w:t>
            </w:r>
            <w:r w:rsidR="006160FF">
              <w:rPr>
                <w:iCs/>
              </w:rPr>
              <w:t xml:space="preserve"> районном</w:t>
            </w:r>
            <w:r>
              <w:rPr>
                <w:iCs/>
              </w:rPr>
              <w:t xml:space="preserve"> ф</w:t>
            </w:r>
            <w:r w:rsidRPr="005B60F5">
              <w:rPr>
                <w:iCs/>
              </w:rPr>
              <w:t xml:space="preserve">естивале театров, 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где играют дети</w:t>
            </w:r>
            <w:r w:rsidR="00086DAD">
              <w:rPr>
                <w:iCs/>
              </w:rPr>
              <w:t>,</w:t>
            </w:r>
            <w:r w:rsidRPr="005B60F5">
              <w:rPr>
                <w:iCs/>
              </w:rPr>
              <w:t xml:space="preserve">  «Дверь на сцену»</w:t>
            </w:r>
          </w:p>
        </w:tc>
      </w:tr>
    </w:tbl>
    <w:p w:rsidR="00754633" w:rsidRPr="005B60F5" w:rsidRDefault="00754633" w:rsidP="00754633">
      <w:pPr>
        <w:jc w:val="right"/>
        <w:rPr>
          <w:iCs/>
          <w:sz w:val="28"/>
          <w:szCs w:val="28"/>
        </w:rPr>
      </w:pPr>
    </w:p>
    <w:p w:rsidR="00754633" w:rsidRPr="005B60F5" w:rsidRDefault="00754633" w:rsidP="00754633">
      <w:pPr>
        <w:jc w:val="center"/>
        <w:rPr>
          <w:sz w:val="28"/>
          <w:szCs w:val="28"/>
        </w:rPr>
      </w:pPr>
    </w:p>
    <w:p w:rsidR="00754633" w:rsidRPr="005B60F5" w:rsidRDefault="00754633" w:rsidP="00754633">
      <w:pPr>
        <w:jc w:val="center"/>
        <w:rPr>
          <w:sz w:val="28"/>
          <w:szCs w:val="28"/>
        </w:rPr>
      </w:pPr>
    </w:p>
    <w:p w:rsidR="00754633" w:rsidRDefault="00754633" w:rsidP="0075463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Форма электронной заявки</w:t>
      </w:r>
    </w:p>
    <w:p w:rsidR="006160FF" w:rsidRPr="005B60F5" w:rsidRDefault="006160FF" w:rsidP="0075463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8767"/>
      </w:tblGrid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ind w:firstLine="23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Наименование ОО в соответствии с Уставом (сокращенно)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Название спектакля (указать автора)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Номинация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Возрастная группа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Количество участников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Ф.И.О. исполнителей (полностью), класс без литеры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Хронометраж выступления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contextualSpacing/>
              <w:jc w:val="both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Активная ссылка на просмотр видеозаписи выступления (загружается в заявку в  случае изменения формата проведения)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ind w:firstLine="23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Ф.И.О. руководителя (полностью)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ind w:firstLine="23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Должность руководителя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ind w:firstLine="23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 xml:space="preserve">Контакты руководителя (телефон, </w:t>
            </w:r>
            <w:proofErr w:type="spellStart"/>
            <w:r w:rsidRPr="00001275">
              <w:rPr>
                <w:sz w:val="26"/>
                <w:szCs w:val="26"/>
              </w:rPr>
              <w:t>e-mail</w:t>
            </w:r>
            <w:proofErr w:type="spellEnd"/>
            <w:r w:rsidRPr="00001275">
              <w:rPr>
                <w:sz w:val="26"/>
                <w:szCs w:val="26"/>
              </w:rPr>
              <w:t>)</w:t>
            </w:r>
          </w:p>
        </w:tc>
      </w:tr>
      <w:tr w:rsidR="00754633" w:rsidRPr="00001275" w:rsidTr="00236813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754633">
            <w:pPr>
              <w:numPr>
                <w:ilvl w:val="0"/>
                <w:numId w:val="6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633" w:rsidRPr="00001275" w:rsidRDefault="00754633" w:rsidP="00236813">
            <w:pPr>
              <w:ind w:firstLine="23"/>
              <w:rPr>
                <w:sz w:val="26"/>
                <w:szCs w:val="26"/>
              </w:rPr>
            </w:pPr>
            <w:r w:rsidRPr="00001275">
              <w:rPr>
                <w:sz w:val="26"/>
                <w:szCs w:val="26"/>
              </w:rPr>
              <w:t>Ф.И.О. педагогов (полностью), должность</w:t>
            </w:r>
          </w:p>
        </w:tc>
      </w:tr>
    </w:tbl>
    <w:p w:rsidR="00754633" w:rsidRDefault="00754633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Default="006160FF" w:rsidP="00754633">
      <w:pPr>
        <w:jc w:val="both"/>
        <w:rPr>
          <w:sz w:val="28"/>
          <w:szCs w:val="28"/>
        </w:rPr>
      </w:pPr>
    </w:p>
    <w:p w:rsidR="006160FF" w:rsidRPr="005B60F5" w:rsidRDefault="006160FF" w:rsidP="0075463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4250" w:type="dxa"/>
        <w:tblLook w:val="00A0"/>
      </w:tblPr>
      <w:tblGrid>
        <w:gridCol w:w="4250"/>
      </w:tblGrid>
      <w:tr w:rsidR="00754633" w:rsidRPr="005B60F5" w:rsidTr="00236813">
        <w:trPr>
          <w:trHeight w:val="503"/>
        </w:trPr>
        <w:tc>
          <w:tcPr>
            <w:tcW w:w="4250" w:type="dxa"/>
          </w:tcPr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2 к Положению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о</w:t>
            </w:r>
            <w:r w:rsidR="006160FF">
              <w:rPr>
                <w:iCs/>
              </w:rPr>
              <w:t xml:space="preserve"> районном</w:t>
            </w:r>
            <w:r>
              <w:rPr>
                <w:iCs/>
              </w:rPr>
              <w:t xml:space="preserve"> ф</w:t>
            </w:r>
            <w:r w:rsidRPr="005B60F5">
              <w:rPr>
                <w:iCs/>
              </w:rPr>
              <w:t xml:space="preserve">естивале театров, 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где играют дети</w:t>
            </w:r>
            <w:r w:rsidR="00086DAD">
              <w:rPr>
                <w:iCs/>
              </w:rPr>
              <w:t>,</w:t>
            </w:r>
            <w:r w:rsidRPr="005B60F5">
              <w:rPr>
                <w:iCs/>
              </w:rPr>
              <w:t xml:space="preserve">  «Дверь на сцену»</w:t>
            </w:r>
          </w:p>
        </w:tc>
      </w:tr>
    </w:tbl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001275" w:rsidRDefault="00754633" w:rsidP="0075463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001275">
        <w:rPr>
          <w:rFonts w:ascii="Times New Roman" w:hAnsi="Times New Roman" w:cs="Times New Roman"/>
          <w:sz w:val="26"/>
          <w:szCs w:val="26"/>
        </w:rPr>
        <w:t xml:space="preserve">Требования к видео материалам </w:t>
      </w:r>
    </w:p>
    <w:p w:rsidR="00754633" w:rsidRPr="00001275" w:rsidRDefault="00754633" w:rsidP="0075463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001275">
        <w:rPr>
          <w:rFonts w:ascii="Times New Roman" w:hAnsi="Times New Roman" w:cs="Times New Roman"/>
          <w:sz w:val="26"/>
          <w:szCs w:val="26"/>
        </w:rPr>
        <w:t>(действует в случае изменения формата п</w:t>
      </w:r>
      <w:r w:rsidR="00CE11CD">
        <w:rPr>
          <w:rFonts w:ascii="Times New Roman" w:hAnsi="Times New Roman" w:cs="Times New Roman"/>
          <w:sz w:val="26"/>
          <w:szCs w:val="26"/>
        </w:rPr>
        <w:t xml:space="preserve">роведения мероприятия: </w:t>
      </w:r>
      <w:proofErr w:type="gramStart"/>
      <w:r w:rsidR="00CE11CD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="00CE11CD">
        <w:rPr>
          <w:rFonts w:ascii="Times New Roman" w:hAnsi="Times New Roman" w:cs="Times New Roman"/>
          <w:sz w:val="26"/>
          <w:szCs w:val="26"/>
        </w:rPr>
        <w:t>. п.4.7</w:t>
      </w:r>
      <w:r w:rsidRPr="00001275">
        <w:rPr>
          <w:rFonts w:ascii="Times New Roman" w:hAnsi="Times New Roman" w:cs="Times New Roman"/>
          <w:sz w:val="26"/>
          <w:szCs w:val="26"/>
        </w:rPr>
        <w:t>.)</w:t>
      </w:r>
    </w:p>
    <w:p w:rsidR="00754633" w:rsidRPr="00001275" w:rsidRDefault="00754633" w:rsidP="00754633">
      <w:pPr>
        <w:pStyle w:val="Standard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275">
        <w:rPr>
          <w:rFonts w:ascii="Times New Roman" w:hAnsi="Times New Roman" w:cs="Times New Roman"/>
          <w:sz w:val="26"/>
          <w:szCs w:val="26"/>
        </w:rPr>
        <w:t>Видеозапись выступления коллектива должна соответствовать  следующим требованиям:</w:t>
      </w:r>
    </w:p>
    <w:p w:rsidR="00754633" w:rsidRDefault="00754633" w:rsidP="00754633">
      <w:pPr>
        <w:pStyle w:val="Standard"/>
        <w:numPr>
          <w:ilvl w:val="0"/>
          <w:numId w:val="14"/>
        </w:num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EC9">
        <w:rPr>
          <w:rFonts w:ascii="Times New Roman" w:hAnsi="Times New Roman" w:cs="Times New Roman"/>
          <w:sz w:val="26"/>
          <w:szCs w:val="26"/>
        </w:rPr>
        <w:t>Видео файл должен содержать один спектакль.</w:t>
      </w:r>
    </w:p>
    <w:p w:rsidR="00754633" w:rsidRPr="00FC4280" w:rsidRDefault="00754633" w:rsidP="00754633">
      <w:pPr>
        <w:pStyle w:val="Standard"/>
        <w:numPr>
          <w:ilvl w:val="0"/>
          <w:numId w:val="14"/>
        </w:num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EC9">
        <w:rPr>
          <w:rFonts w:ascii="Times New Roman" w:hAnsi="Times New Roman" w:cs="Times New Roman"/>
          <w:sz w:val="26"/>
          <w:szCs w:val="26"/>
        </w:rPr>
        <w:t>Видеозапись должна обязательно содержать представление участника (</w:t>
      </w:r>
      <w:r w:rsidRPr="00FC4280">
        <w:rPr>
          <w:rFonts w:ascii="Times New Roman" w:hAnsi="Times New Roman" w:cs="Times New Roman"/>
          <w:sz w:val="26"/>
          <w:szCs w:val="26"/>
        </w:rPr>
        <w:t xml:space="preserve">название коллектива).  Представление может быть устным (голосовая запись) или оформлено текстовым титром в начале видео. </w:t>
      </w:r>
    </w:p>
    <w:p w:rsidR="00754633" w:rsidRPr="00FC4280" w:rsidRDefault="00754633" w:rsidP="00754633">
      <w:pPr>
        <w:pStyle w:val="Standard"/>
        <w:numPr>
          <w:ilvl w:val="0"/>
          <w:numId w:val="14"/>
        </w:num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280">
        <w:rPr>
          <w:rFonts w:ascii="Times New Roman" w:hAnsi="Times New Roman" w:cs="Times New Roman"/>
          <w:sz w:val="26"/>
          <w:szCs w:val="26"/>
        </w:rPr>
        <w:t xml:space="preserve"> 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остановка в работе видеокамеры во время записи спектакля; видео, записанное против окна или в темном помещении. </w:t>
      </w:r>
    </w:p>
    <w:p w:rsidR="00754633" w:rsidRPr="00123EC9" w:rsidRDefault="00754633" w:rsidP="00754633">
      <w:pPr>
        <w:pStyle w:val="Standard"/>
        <w:numPr>
          <w:ilvl w:val="0"/>
          <w:numId w:val="14"/>
        </w:num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EC9">
        <w:rPr>
          <w:rFonts w:ascii="Times New Roman" w:hAnsi="Times New Roman" w:cs="Times New Roman"/>
          <w:sz w:val="26"/>
          <w:szCs w:val="26"/>
        </w:rPr>
        <w:t>Видеозапись выступления загружается на ресурс со сроком хранения не менее года (</w:t>
      </w:r>
      <w:r w:rsidRPr="00123EC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23EC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23EC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123E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23EC9">
        <w:rPr>
          <w:rFonts w:ascii="Times New Roman" w:hAnsi="Times New Roman" w:cs="Times New Roman"/>
          <w:sz w:val="26"/>
          <w:szCs w:val="26"/>
        </w:rPr>
        <w:t>yandex</w:t>
      </w:r>
      <w:proofErr w:type="spellEnd"/>
      <w:r w:rsidRPr="00123EC9">
        <w:rPr>
          <w:rFonts w:ascii="Times New Roman" w:hAnsi="Times New Roman" w:cs="Times New Roman"/>
          <w:sz w:val="26"/>
          <w:szCs w:val="26"/>
        </w:rPr>
        <w:t xml:space="preserve"> диск, </w:t>
      </w:r>
      <w:proofErr w:type="spellStart"/>
      <w:r w:rsidRPr="00123EC9">
        <w:rPr>
          <w:rFonts w:ascii="Times New Roman" w:hAnsi="Times New Roman" w:cs="Times New Roman"/>
          <w:sz w:val="26"/>
          <w:szCs w:val="26"/>
          <w:lang w:val="en-US"/>
        </w:rPr>
        <w:t>google</w:t>
      </w:r>
      <w:proofErr w:type="spellEnd"/>
      <w:r w:rsidRPr="00123EC9">
        <w:rPr>
          <w:rFonts w:ascii="Times New Roman" w:hAnsi="Times New Roman" w:cs="Times New Roman"/>
          <w:sz w:val="26"/>
          <w:szCs w:val="26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123EC9">
        <w:rPr>
          <w:rFonts w:ascii="Times New Roman" w:hAnsi="Times New Roman" w:cs="Times New Roman"/>
          <w:sz w:val="26"/>
          <w:szCs w:val="26"/>
        </w:rPr>
        <w:t>avi</w:t>
      </w:r>
      <w:proofErr w:type="spellEnd"/>
      <w:r w:rsidRPr="00123EC9">
        <w:rPr>
          <w:rFonts w:ascii="Times New Roman" w:hAnsi="Times New Roman" w:cs="Times New Roman"/>
          <w:sz w:val="26"/>
          <w:szCs w:val="26"/>
        </w:rPr>
        <w:t xml:space="preserve">, mpg4, </w:t>
      </w:r>
      <w:proofErr w:type="spellStart"/>
      <w:r w:rsidRPr="00123EC9">
        <w:rPr>
          <w:rFonts w:ascii="Times New Roman" w:hAnsi="Times New Roman" w:cs="Times New Roman"/>
          <w:sz w:val="26"/>
          <w:szCs w:val="26"/>
        </w:rPr>
        <w:t>wmv</w:t>
      </w:r>
      <w:proofErr w:type="spellEnd"/>
      <w:r w:rsidRPr="00123EC9">
        <w:rPr>
          <w:rFonts w:ascii="Times New Roman" w:hAnsi="Times New Roman" w:cs="Times New Roman"/>
          <w:sz w:val="26"/>
          <w:szCs w:val="26"/>
        </w:rPr>
        <w:t xml:space="preserve">. К заявке прикрепляется </w:t>
      </w:r>
      <w:r w:rsidRPr="00123EC9">
        <w:rPr>
          <w:rFonts w:ascii="Times New Roman" w:hAnsi="Times New Roman" w:cs="Times New Roman"/>
          <w:sz w:val="26"/>
          <w:szCs w:val="26"/>
          <w:u w:val="single"/>
        </w:rPr>
        <w:t>активная ссылка</w:t>
      </w:r>
      <w:r w:rsidRPr="00123EC9">
        <w:rPr>
          <w:rFonts w:ascii="Times New Roman" w:hAnsi="Times New Roman" w:cs="Times New Roman"/>
          <w:sz w:val="26"/>
          <w:szCs w:val="26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  <w:r w:rsidRPr="00123EC9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pPr w:leftFromText="180" w:rightFromText="180" w:vertAnchor="text" w:horzAnchor="margin" w:tblpXSpec="right" w:tblpY="2"/>
        <w:tblW w:w="4250" w:type="dxa"/>
        <w:tblLook w:val="00A0"/>
      </w:tblPr>
      <w:tblGrid>
        <w:gridCol w:w="4250"/>
      </w:tblGrid>
      <w:tr w:rsidR="00754633" w:rsidRPr="005B60F5" w:rsidTr="00236813">
        <w:trPr>
          <w:trHeight w:val="503"/>
        </w:trPr>
        <w:tc>
          <w:tcPr>
            <w:tcW w:w="4250" w:type="dxa"/>
          </w:tcPr>
          <w:p w:rsidR="00754633" w:rsidRPr="005B60F5" w:rsidRDefault="00754633" w:rsidP="00236813">
            <w:pPr>
              <w:ind w:firstLine="284"/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Pr="005B60F5">
              <w:rPr>
                <w:iCs/>
              </w:rPr>
              <w:t>риложение № 3 к Положению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о</w:t>
            </w:r>
            <w:r w:rsidR="00AE2C8F">
              <w:rPr>
                <w:iCs/>
              </w:rPr>
              <w:t xml:space="preserve"> районном</w:t>
            </w:r>
            <w:r>
              <w:rPr>
                <w:iCs/>
              </w:rPr>
              <w:t xml:space="preserve"> ф</w:t>
            </w:r>
            <w:r w:rsidRPr="005B60F5">
              <w:rPr>
                <w:iCs/>
              </w:rPr>
              <w:t xml:space="preserve">естивале театров, </w:t>
            </w:r>
          </w:p>
          <w:p w:rsidR="00754633" w:rsidRPr="005B60F5" w:rsidRDefault="00754633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где играют дети  «Дверь на сцену»</w:t>
            </w:r>
          </w:p>
        </w:tc>
      </w:tr>
    </w:tbl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both"/>
        <w:rPr>
          <w:sz w:val="28"/>
          <w:szCs w:val="28"/>
        </w:rPr>
      </w:pPr>
    </w:p>
    <w:p w:rsidR="00754633" w:rsidRPr="005B60F5" w:rsidRDefault="00754633" w:rsidP="00754633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 xml:space="preserve">Критерии </w:t>
      </w:r>
      <w:proofErr w:type="gramStart"/>
      <w:r w:rsidRPr="005B60F5">
        <w:rPr>
          <w:sz w:val="28"/>
          <w:szCs w:val="28"/>
        </w:rPr>
        <w:t>оценивания выступлений участников Фестиваля театров</w:t>
      </w:r>
      <w:proofErr w:type="gramEnd"/>
    </w:p>
    <w:p w:rsidR="00754633" w:rsidRPr="005B60F5" w:rsidRDefault="00754633" w:rsidP="007546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4"/>
        <w:gridCol w:w="1666"/>
      </w:tblGrid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Баллы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Актуальность темы с учетом возрастных особенностей исполнителей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1-5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Режиссерское решение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1-5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Художественное, музыкальное и пластическое оформление спектакля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1-5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1-5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В</w:t>
            </w:r>
            <w:r w:rsidRPr="0051435A">
              <w:rPr>
                <w:rFonts w:eastAsia="Calibri"/>
                <w:sz w:val="28"/>
                <w:szCs w:val="28"/>
                <w:lang w:eastAsia="en-US"/>
              </w:rPr>
              <w:t>ладение сценической речью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1-5</w:t>
            </w:r>
          </w:p>
        </w:tc>
      </w:tr>
      <w:tr w:rsidR="00754633" w:rsidRPr="0051435A" w:rsidTr="00405ACC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:rsidR="00754633" w:rsidRPr="0051435A" w:rsidRDefault="00754633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754633" w:rsidRPr="0051435A" w:rsidRDefault="00754633" w:rsidP="00236813">
            <w:pPr>
              <w:rPr>
                <w:sz w:val="28"/>
                <w:szCs w:val="28"/>
                <w:lang w:eastAsia="en-US"/>
              </w:rPr>
            </w:pPr>
            <w:r w:rsidRPr="0051435A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Баллы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0-1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0-1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Баллы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 xml:space="preserve">Несоответствие постановки исполнительским возможностям </w:t>
            </w:r>
            <w:r w:rsidRPr="0051435A">
              <w:rPr>
                <w:sz w:val="28"/>
                <w:szCs w:val="28"/>
              </w:rPr>
              <w:br/>
              <w:t>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0-1</w:t>
            </w:r>
          </w:p>
        </w:tc>
      </w:tr>
      <w:tr w:rsidR="00754633" w:rsidRPr="0051435A" w:rsidTr="00405ACC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754633" w:rsidRPr="0051435A" w:rsidRDefault="00754633" w:rsidP="00236813">
            <w:pPr>
              <w:jc w:val="both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 xml:space="preserve">Превышение временного лимита выступления более чем на </w:t>
            </w:r>
            <w:r w:rsidRPr="0051435A">
              <w:rPr>
                <w:sz w:val="28"/>
                <w:szCs w:val="28"/>
              </w:rPr>
              <w:br/>
              <w:t>5 минут</w:t>
            </w:r>
          </w:p>
        </w:tc>
        <w:tc>
          <w:tcPr>
            <w:tcW w:w="1666" w:type="dxa"/>
            <w:shd w:val="clear" w:color="auto" w:fill="auto"/>
          </w:tcPr>
          <w:p w:rsidR="00754633" w:rsidRPr="0051435A" w:rsidRDefault="00754633" w:rsidP="00236813">
            <w:pPr>
              <w:jc w:val="center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0-1</w:t>
            </w:r>
          </w:p>
        </w:tc>
      </w:tr>
      <w:tr w:rsidR="00754633" w:rsidRPr="0051435A" w:rsidTr="00405ACC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754633" w:rsidRPr="0051435A" w:rsidRDefault="00754633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54633" w:rsidRPr="0051435A" w:rsidRDefault="00754633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35A">
              <w:rPr>
                <w:bCs/>
                <w:color w:val="000000"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:rsidR="00754633" w:rsidRPr="0051435A" w:rsidRDefault="00754633" w:rsidP="00236813">
            <w:pPr>
              <w:rPr>
                <w:sz w:val="28"/>
                <w:szCs w:val="28"/>
              </w:rPr>
            </w:pPr>
            <w:r w:rsidRPr="0051435A">
              <w:rPr>
                <w:bCs/>
                <w:color w:val="000000"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  <w:tr w:rsidR="00754633" w:rsidRPr="0051435A" w:rsidTr="00405ACC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754633" w:rsidRPr="0051435A" w:rsidRDefault="00754633" w:rsidP="00236813">
            <w:pPr>
              <w:jc w:val="right"/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максимально 27 баллов</w:t>
            </w:r>
          </w:p>
        </w:tc>
      </w:tr>
    </w:tbl>
    <w:p w:rsidR="00754633" w:rsidRPr="0051435A" w:rsidRDefault="00754633" w:rsidP="00754633">
      <w:pPr>
        <w:jc w:val="both"/>
        <w:rPr>
          <w:bCs/>
          <w:color w:val="000000"/>
          <w:sz w:val="28"/>
          <w:szCs w:val="28"/>
        </w:rPr>
      </w:pPr>
      <w:r w:rsidRPr="0051435A">
        <w:rPr>
          <w:bCs/>
          <w:color w:val="000000"/>
          <w:sz w:val="28"/>
          <w:szCs w:val="28"/>
          <w:u w:val="single"/>
        </w:rPr>
        <w:t>Результат</w:t>
      </w:r>
    </w:p>
    <w:p w:rsidR="00754633" w:rsidRPr="0051435A" w:rsidRDefault="00754633" w:rsidP="00754633">
      <w:pPr>
        <w:rPr>
          <w:sz w:val="28"/>
          <w:szCs w:val="28"/>
        </w:rPr>
      </w:pPr>
      <w:r w:rsidRPr="0051435A">
        <w:rPr>
          <w:bCs/>
          <w:color w:val="000000"/>
          <w:sz w:val="28"/>
          <w:szCs w:val="28"/>
        </w:rPr>
        <w:t>I  место:</w:t>
      </w:r>
      <w:r w:rsidRPr="0051435A">
        <w:rPr>
          <w:color w:val="000000"/>
          <w:sz w:val="28"/>
          <w:szCs w:val="28"/>
        </w:rPr>
        <w:t xml:space="preserve">  24-27 баллов</w:t>
      </w:r>
      <w:r w:rsidRPr="0051435A">
        <w:rPr>
          <w:color w:val="000000"/>
          <w:sz w:val="28"/>
          <w:szCs w:val="28"/>
        </w:rPr>
        <w:br/>
      </w:r>
      <w:r w:rsidRPr="0051435A">
        <w:rPr>
          <w:bCs/>
          <w:color w:val="000000"/>
          <w:sz w:val="28"/>
          <w:szCs w:val="28"/>
        </w:rPr>
        <w:t>II место:</w:t>
      </w:r>
      <w:r w:rsidRPr="0051435A">
        <w:rPr>
          <w:color w:val="000000"/>
          <w:sz w:val="28"/>
          <w:szCs w:val="28"/>
        </w:rPr>
        <w:t xml:space="preserve"> 22-23 балла</w:t>
      </w:r>
      <w:r w:rsidRPr="0051435A">
        <w:rPr>
          <w:color w:val="000000"/>
          <w:sz w:val="28"/>
          <w:szCs w:val="28"/>
        </w:rPr>
        <w:br/>
      </w:r>
      <w:r w:rsidRPr="0051435A">
        <w:rPr>
          <w:bCs/>
          <w:color w:val="000000"/>
          <w:sz w:val="28"/>
          <w:szCs w:val="28"/>
        </w:rPr>
        <w:t xml:space="preserve">III место: </w:t>
      </w:r>
      <w:r w:rsidRPr="0051435A">
        <w:rPr>
          <w:color w:val="000000"/>
          <w:sz w:val="28"/>
          <w:szCs w:val="28"/>
        </w:rPr>
        <w:t xml:space="preserve">20-21 балл    </w:t>
      </w:r>
      <w:r w:rsidRPr="0051435A">
        <w:rPr>
          <w:color w:val="000000"/>
          <w:sz w:val="28"/>
          <w:szCs w:val="28"/>
        </w:rPr>
        <w:br/>
      </w:r>
      <w:r w:rsidRPr="0051435A">
        <w:rPr>
          <w:bCs/>
          <w:color w:val="000000"/>
          <w:sz w:val="28"/>
          <w:szCs w:val="28"/>
        </w:rPr>
        <w:t xml:space="preserve">Участник: </w:t>
      </w:r>
      <w:r w:rsidRPr="0051435A">
        <w:rPr>
          <w:color w:val="000000"/>
          <w:sz w:val="28"/>
          <w:szCs w:val="28"/>
        </w:rPr>
        <w:t>19,9  баллов и менее</w:t>
      </w:r>
    </w:p>
    <w:p w:rsidR="009152B1" w:rsidRDefault="009152B1"/>
    <w:sectPr w:rsidR="009152B1" w:rsidSect="007546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1E7"/>
    <w:multiLevelType w:val="multilevel"/>
    <w:tmpl w:val="CA2A2B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>
    <w:nsid w:val="02F34274"/>
    <w:multiLevelType w:val="hybridMultilevel"/>
    <w:tmpl w:val="9A7C17EA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923B9"/>
    <w:multiLevelType w:val="multilevel"/>
    <w:tmpl w:val="70F8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">
    <w:nsid w:val="0E25630B"/>
    <w:multiLevelType w:val="hybridMultilevel"/>
    <w:tmpl w:val="E5082A92"/>
    <w:lvl w:ilvl="0" w:tplc="1024BB2C">
      <w:start w:val="7"/>
      <w:numFmt w:val="decimal"/>
      <w:lvlText w:val="4.%1.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E6E35"/>
    <w:multiLevelType w:val="hybridMultilevel"/>
    <w:tmpl w:val="DAC8AC64"/>
    <w:lvl w:ilvl="0" w:tplc="8DB4C63E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76C7"/>
    <w:multiLevelType w:val="hybridMultilevel"/>
    <w:tmpl w:val="BFB4EF78"/>
    <w:lvl w:ilvl="0" w:tplc="1ADCB9C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97507"/>
    <w:multiLevelType w:val="multilevel"/>
    <w:tmpl w:val="32D0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7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E0505"/>
    <w:multiLevelType w:val="hybridMultilevel"/>
    <w:tmpl w:val="62642A28"/>
    <w:lvl w:ilvl="0" w:tplc="7F9CED4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44935"/>
    <w:multiLevelType w:val="hybridMultilevel"/>
    <w:tmpl w:val="AF246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E326E8"/>
    <w:multiLevelType w:val="hybridMultilevel"/>
    <w:tmpl w:val="16809CFC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F4FC2"/>
    <w:multiLevelType w:val="hybridMultilevel"/>
    <w:tmpl w:val="AF246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BD001B"/>
    <w:multiLevelType w:val="hybridMultilevel"/>
    <w:tmpl w:val="189ED6F0"/>
    <w:lvl w:ilvl="0" w:tplc="C4FEF39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33"/>
    <w:rsid w:val="00086DAD"/>
    <w:rsid w:val="000B4ADB"/>
    <w:rsid w:val="002C45E8"/>
    <w:rsid w:val="003D4617"/>
    <w:rsid w:val="00405ACC"/>
    <w:rsid w:val="0052041C"/>
    <w:rsid w:val="005760A0"/>
    <w:rsid w:val="006160FF"/>
    <w:rsid w:val="00720C69"/>
    <w:rsid w:val="00754633"/>
    <w:rsid w:val="009152B1"/>
    <w:rsid w:val="00974A33"/>
    <w:rsid w:val="00AE2C8F"/>
    <w:rsid w:val="00CE11CD"/>
    <w:rsid w:val="00CF771A"/>
    <w:rsid w:val="00D97B41"/>
    <w:rsid w:val="00ED707D"/>
    <w:rsid w:val="00F616A0"/>
    <w:rsid w:val="00FC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4633"/>
    <w:rPr>
      <w:color w:val="0000FF"/>
      <w:u w:val="single"/>
    </w:rPr>
  </w:style>
  <w:style w:type="character" w:styleId="a4">
    <w:name w:val="Strong"/>
    <w:uiPriority w:val="22"/>
    <w:qFormat/>
    <w:rsid w:val="00754633"/>
    <w:rPr>
      <w:rFonts w:ascii="Times New Roman" w:hAnsi="Times New Roman" w:cs="Times New Roman" w:hint="default"/>
      <w:b/>
      <w:bCs/>
    </w:rPr>
  </w:style>
  <w:style w:type="paragraph" w:styleId="a5">
    <w:name w:val="Body Text"/>
    <w:basedOn w:val="a"/>
    <w:link w:val="a6"/>
    <w:unhideWhenUsed/>
    <w:rsid w:val="00754633"/>
    <w:pPr>
      <w:spacing w:after="120"/>
    </w:pPr>
  </w:style>
  <w:style w:type="character" w:customStyle="1" w:styleId="a6">
    <w:name w:val="Основной текст Знак"/>
    <w:basedOn w:val="a0"/>
    <w:link w:val="a5"/>
    <w:rsid w:val="00754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5463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754633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8">
    <w:name w:val="Subtitle"/>
    <w:basedOn w:val="a"/>
    <w:link w:val="a9"/>
    <w:uiPriority w:val="99"/>
    <w:qFormat/>
    <w:rsid w:val="00754633"/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754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754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7546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dodl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6A12-D65D-40E6-9F74-4774E5D2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Город друзей</vt:lpstr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 User2</dc:creator>
  <cp:keywords>Распоряжение ДО</cp:keywords>
  <cp:lastModifiedBy>Пользователь</cp:lastModifiedBy>
  <cp:revision>13</cp:revision>
  <dcterms:created xsi:type="dcterms:W3CDTF">2020-09-23T06:31:00Z</dcterms:created>
  <dcterms:modified xsi:type="dcterms:W3CDTF">2021-01-13T09:42:00Z</dcterms:modified>
  <cp:category>Документ</cp:category>
</cp:coreProperties>
</file>